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DC4BDF" w:rsidRDefault="00140390" w:rsidP="00140390">
      <w:pPr>
        <w:ind w:left="6120"/>
        <w:rPr>
          <w:sz w:val="26"/>
        </w:rPr>
      </w:pPr>
      <w:r w:rsidRPr="00DC4BDF">
        <w:rPr>
          <w:sz w:val="26"/>
        </w:rPr>
        <w:t>Apstiprināti</w:t>
      </w:r>
    </w:p>
    <w:p w14:paraId="218A1646" w14:textId="018F0F53" w:rsidR="00140390" w:rsidRPr="00DC4BDF" w:rsidRDefault="00140390" w:rsidP="00140390">
      <w:pPr>
        <w:ind w:left="3600" w:firstLine="720"/>
        <w:rPr>
          <w:sz w:val="26"/>
        </w:rPr>
      </w:pPr>
      <w:r w:rsidRPr="00DC4BDF">
        <w:rPr>
          <w:sz w:val="26"/>
        </w:rPr>
        <w:t xml:space="preserve">           ar Rīgas </w:t>
      </w:r>
      <w:r w:rsidR="003541EC" w:rsidRPr="00DC4BDF">
        <w:rPr>
          <w:sz w:val="26"/>
        </w:rPr>
        <w:t xml:space="preserve">valstspilsētas </w:t>
      </w:r>
      <w:r w:rsidRPr="00DC4BDF">
        <w:rPr>
          <w:sz w:val="26"/>
        </w:rPr>
        <w:t>pašvaldības</w:t>
      </w:r>
    </w:p>
    <w:p w14:paraId="498550D9" w14:textId="4B754760" w:rsidR="00140390" w:rsidRPr="00DC4BDF" w:rsidRDefault="003541EC" w:rsidP="00140390">
      <w:pPr>
        <w:ind w:left="3960" w:firstLine="720"/>
        <w:rPr>
          <w:sz w:val="26"/>
        </w:rPr>
      </w:pPr>
      <w:r w:rsidRPr="00DC4BDF">
        <w:rPr>
          <w:sz w:val="26"/>
        </w:rPr>
        <w:t>D</w:t>
      </w:r>
      <w:r w:rsidR="00140390" w:rsidRPr="00DC4BDF">
        <w:rPr>
          <w:sz w:val="26"/>
        </w:rPr>
        <w:t xml:space="preserve">zīvojamo māju privatizācijas komisijas </w:t>
      </w:r>
    </w:p>
    <w:p w14:paraId="1A7B715F" w14:textId="25AA8C08" w:rsidR="00140390" w:rsidRPr="00DC4BDF" w:rsidRDefault="00667EB6" w:rsidP="00140390">
      <w:pPr>
        <w:ind w:left="4500" w:firstLine="720"/>
        <w:rPr>
          <w:sz w:val="26"/>
        </w:rPr>
      </w:pPr>
      <w:r>
        <w:rPr>
          <w:sz w:val="26"/>
        </w:rPr>
        <w:t>30.09</w:t>
      </w:r>
      <w:r w:rsidR="00C8625C" w:rsidRPr="00DC4BDF">
        <w:rPr>
          <w:sz w:val="26"/>
        </w:rPr>
        <w:t>.20</w:t>
      </w:r>
      <w:r w:rsidR="00624B59" w:rsidRPr="00DC4BDF">
        <w:rPr>
          <w:sz w:val="26"/>
        </w:rPr>
        <w:t>2</w:t>
      </w:r>
      <w:r w:rsidR="003E4E0A" w:rsidRPr="00DC4BDF">
        <w:rPr>
          <w:sz w:val="26"/>
        </w:rPr>
        <w:t>6</w:t>
      </w:r>
      <w:r w:rsidR="00140390" w:rsidRPr="00DC4BDF">
        <w:rPr>
          <w:sz w:val="26"/>
        </w:rPr>
        <w:t>. lēmumu Nr.</w:t>
      </w:r>
      <w:r>
        <w:rPr>
          <w:sz w:val="26"/>
        </w:rPr>
        <w:t xml:space="preserve"> 1255</w:t>
      </w:r>
    </w:p>
    <w:p w14:paraId="0CB90981" w14:textId="4BD1AF28" w:rsidR="00140390" w:rsidRPr="00DC4BDF" w:rsidRDefault="00140390" w:rsidP="00140390">
      <w:pPr>
        <w:ind w:left="5220" w:firstLine="720"/>
        <w:rPr>
          <w:sz w:val="26"/>
        </w:rPr>
      </w:pPr>
      <w:r w:rsidRPr="00DC4BDF">
        <w:rPr>
          <w:sz w:val="26"/>
        </w:rPr>
        <w:t>(prot.</w:t>
      </w:r>
      <w:r w:rsidR="00667EB6">
        <w:rPr>
          <w:sz w:val="26"/>
        </w:rPr>
        <w:t xml:space="preserve"> </w:t>
      </w:r>
      <w:r w:rsidRPr="00DC4BDF">
        <w:rPr>
          <w:sz w:val="26"/>
        </w:rPr>
        <w:t>Nr.</w:t>
      </w:r>
      <w:r w:rsidR="00667EB6">
        <w:rPr>
          <w:sz w:val="26"/>
        </w:rPr>
        <w:t xml:space="preserve"> 35</w:t>
      </w:r>
      <w:r w:rsidRPr="00DC4BDF">
        <w:rPr>
          <w:sz w:val="26"/>
        </w:rPr>
        <w:t xml:space="preserve">, </w:t>
      </w:r>
      <w:r w:rsidR="00667EB6">
        <w:rPr>
          <w:sz w:val="26"/>
        </w:rPr>
        <w:t>8</w:t>
      </w:r>
      <w:r w:rsidRPr="00DC4BDF">
        <w:rPr>
          <w:sz w:val="26"/>
        </w:rPr>
        <w:t>.</w:t>
      </w:r>
      <w:r w:rsidR="00667EB6">
        <w:rPr>
          <w:sz w:val="26"/>
        </w:rPr>
        <w:t xml:space="preserve"> </w:t>
      </w:r>
      <w:r w:rsidRPr="00DC4BDF">
        <w:rPr>
          <w:sz w:val="26"/>
        </w:rPr>
        <w:t>§)</w:t>
      </w:r>
    </w:p>
    <w:p w14:paraId="31AE51FC" w14:textId="77777777" w:rsidR="00140390" w:rsidRPr="00DC4BDF" w:rsidRDefault="00140390" w:rsidP="00140390">
      <w:pPr>
        <w:pStyle w:val="Pamatteksts3"/>
        <w:rPr>
          <w:sz w:val="26"/>
        </w:rPr>
      </w:pPr>
    </w:p>
    <w:p w14:paraId="509831DA" w14:textId="77777777" w:rsidR="00984AC4" w:rsidRPr="00DC4BDF" w:rsidRDefault="00140390" w:rsidP="00984AC4">
      <w:pPr>
        <w:pStyle w:val="Nosaukums"/>
        <w:ind w:firstLine="0"/>
        <w:rPr>
          <w:sz w:val="26"/>
        </w:rPr>
      </w:pPr>
      <w:r w:rsidRPr="00DC4BDF">
        <w:rPr>
          <w:sz w:val="26"/>
        </w:rPr>
        <w:t>Neizīrēta dzīvokļa izsoles noteikumi</w:t>
      </w:r>
    </w:p>
    <w:p w14:paraId="6E741B47" w14:textId="77777777" w:rsidR="00984AC4" w:rsidRPr="00DC4BDF" w:rsidRDefault="00984AC4" w:rsidP="00984AC4">
      <w:pPr>
        <w:pStyle w:val="Nosaukums"/>
        <w:ind w:firstLine="0"/>
        <w:rPr>
          <w:sz w:val="26"/>
        </w:rPr>
      </w:pPr>
    </w:p>
    <w:p w14:paraId="1A3122E0" w14:textId="79BD4E5C" w:rsidR="00140390" w:rsidRPr="00DC4BDF" w:rsidRDefault="00984AC4" w:rsidP="00984AC4">
      <w:pPr>
        <w:pStyle w:val="Nosaukums"/>
        <w:ind w:firstLine="0"/>
        <w:rPr>
          <w:sz w:val="26"/>
        </w:rPr>
      </w:pPr>
      <w:r w:rsidRPr="00DC4BDF">
        <w:rPr>
          <w:sz w:val="26"/>
        </w:rPr>
        <w:t xml:space="preserve">1. </w:t>
      </w:r>
      <w:r w:rsidR="00140390" w:rsidRPr="00DC4BDF">
        <w:rPr>
          <w:sz w:val="26"/>
        </w:rPr>
        <w:t>Vispārīgie noteikumi</w:t>
      </w:r>
    </w:p>
    <w:p w14:paraId="6A139C9A" w14:textId="77777777" w:rsidR="00140390" w:rsidRPr="00DC4BDF" w:rsidRDefault="00140390" w:rsidP="00140390">
      <w:pPr>
        <w:jc w:val="center"/>
        <w:rPr>
          <w:bCs/>
          <w:sz w:val="26"/>
        </w:rPr>
      </w:pPr>
    </w:p>
    <w:p w14:paraId="149CFF7B" w14:textId="59B999BE" w:rsidR="00FD1F79" w:rsidRPr="00DC4BDF" w:rsidRDefault="00140390" w:rsidP="00FD1F79">
      <w:pPr>
        <w:pStyle w:val="Sarakstarindkopa"/>
        <w:numPr>
          <w:ilvl w:val="1"/>
          <w:numId w:val="9"/>
        </w:numPr>
        <w:jc w:val="both"/>
        <w:rPr>
          <w:sz w:val="26"/>
          <w:szCs w:val="26"/>
        </w:rPr>
      </w:pPr>
      <w:r w:rsidRPr="00DC4BDF">
        <w:rPr>
          <w:sz w:val="26"/>
        </w:rPr>
        <w:t xml:space="preserve">Rīgas </w:t>
      </w:r>
      <w:r w:rsidR="006D7B1D" w:rsidRPr="00DC4BDF">
        <w:rPr>
          <w:sz w:val="26"/>
        </w:rPr>
        <w:t xml:space="preserve">valstspilsētas </w:t>
      </w:r>
      <w:r w:rsidRPr="00DC4BDF">
        <w:rPr>
          <w:sz w:val="26"/>
        </w:rPr>
        <w:t xml:space="preserve">pašvaldības dzīvokļa īpašuma - neizīrēta dzīvokļa </w:t>
      </w:r>
      <w:r w:rsidR="00A4231B" w:rsidRPr="00DC4BDF">
        <w:rPr>
          <w:b/>
          <w:bCs/>
          <w:sz w:val="26"/>
        </w:rPr>
        <w:t>Ernesta Birznieka-Upīša ielā 20</w:t>
      </w:r>
      <w:r w:rsidR="003C1550">
        <w:rPr>
          <w:b/>
          <w:bCs/>
          <w:sz w:val="26"/>
        </w:rPr>
        <w:t>B</w:t>
      </w:r>
      <w:r w:rsidR="00A4231B" w:rsidRPr="00DC4BDF">
        <w:rPr>
          <w:b/>
          <w:bCs/>
          <w:sz w:val="26"/>
        </w:rPr>
        <w:t>-4</w:t>
      </w:r>
      <w:r w:rsidR="00C1239E" w:rsidRPr="00DC4BDF">
        <w:rPr>
          <w:b/>
          <w:bCs/>
          <w:sz w:val="26"/>
        </w:rPr>
        <w:t>, Rīgā</w:t>
      </w:r>
      <w:r w:rsidR="00C1239E" w:rsidRPr="00DC4BDF">
        <w:rPr>
          <w:sz w:val="26"/>
        </w:rPr>
        <w:t xml:space="preserve"> </w:t>
      </w:r>
      <w:r w:rsidRPr="00DC4BDF">
        <w:rPr>
          <w:sz w:val="26"/>
        </w:rPr>
        <w:t>(turpmāk – Objekts)</w:t>
      </w:r>
      <w:r w:rsidR="00C1239E" w:rsidRPr="00DC4BDF">
        <w:rPr>
          <w:sz w:val="26"/>
        </w:rPr>
        <w:t>,</w:t>
      </w:r>
      <w:r w:rsidRPr="00DC4BDF">
        <w:rPr>
          <w:sz w:val="26"/>
        </w:rPr>
        <w:t xml:space="preserve"> </w:t>
      </w:r>
      <w:r w:rsidR="00471DB5" w:rsidRPr="00DC4BDF">
        <w:rPr>
          <w:sz w:val="26"/>
        </w:rPr>
        <w:t xml:space="preserve">izsoles noteikumi (turpmāk - Noteikumi) nosaka kārtību, kādā organizējama Objekta izsole atbilstoši Valsts un pašvaldību dzīvojamo māju privatizācijas </w:t>
      </w:r>
      <w:r w:rsidR="00471DB5" w:rsidRPr="00DC4BDF">
        <w:rPr>
          <w:sz w:val="26"/>
          <w:szCs w:val="26"/>
        </w:rPr>
        <w:t>pabeigšanas likumam,</w:t>
      </w:r>
      <w:r w:rsidR="00A4231B" w:rsidRPr="00DC4BDF">
        <w:rPr>
          <w:sz w:val="26"/>
          <w:szCs w:val="26"/>
        </w:rPr>
        <w:t xml:space="preserve"> </w:t>
      </w:r>
      <w:r w:rsidR="00A4231B" w:rsidRPr="00DC4BDF">
        <w:rPr>
          <w:sz w:val="26"/>
        </w:rPr>
        <w:t>Publiskas personas mantas atsavināšanas likumam,</w:t>
      </w:r>
      <w:r w:rsidR="00471DB5" w:rsidRPr="00DC4BDF">
        <w:rPr>
          <w:sz w:val="26"/>
          <w:szCs w:val="26"/>
        </w:rPr>
        <w:t xml:space="preserve"> Ministru kabineta 16.06.2015. noteikumiem Nr. 318 </w:t>
      </w:r>
      <w:r w:rsidR="00471DB5" w:rsidRPr="00DC4BDF">
        <w:rPr>
          <w:sz w:val="26"/>
        </w:rPr>
        <w:t>„</w:t>
      </w:r>
      <w:r w:rsidR="00471DB5" w:rsidRPr="00DC4BDF">
        <w:rPr>
          <w:sz w:val="26"/>
          <w:szCs w:val="26"/>
        </w:rPr>
        <w:t xml:space="preserve">Elektronisko izsoļu vietnes noteikumi” un Ministru kabineta 20.06.2017. noteikumiem Nr. 343 </w:t>
      </w:r>
      <w:r w:rsidR="00471DB5" w:rsidRPr="00DC4BDF">
        <w:rPr>
          <w:sz w:val="26"/>
        </w:rPr>
        <w:t>„</w:t>
      </w:r>
      <w:r w:rsidR="00471DB5" w:rsidRPr="00DC4BDF">
        <w:rPr>
          <w:sz w:val="26"/>
          <w:szCs w:val="26"/>
        </w:rPr>
        <w:t>Tiesu administrācijas maksas pakalpojumu cenrādis”</w:t>
      </w:r>
      <w:r w:rsidR="00FD1F79" w:rsidRPr="00DC4BDF">
        <w:rPr>
          <w:sz w:val="26"/>
          <w:szCs w:val="26"/>
        </w:rPr>
        <w:t>.</w:t>
      </w:r>
    </w:p>
    <w:p w14:paraId="75E8CF51" w14:textId="6601DA23" w:rsidR="00F5295D" w:rsidRPr="00DC4BDF" w:rsidRDefault="00F5295D" w:rsidP="00E44B3D">
      <w:pPr>
        <w:pStyle w:val="Sarakstarindkopa"/>
        <w:numPr>
          <w:ilvl w:val="1"/>
          <w:numId w:val="9"/>
        </w:numPr>
        <w:jc w:val="both"/>
        <w:rPr>
          <w:sz w:val="26"/>
          <w:szCs w:val="26"/>
        </w:rPr>
      </w:pPr>
      <w:r w:rsidRPr="00DC4BDF">
        <w:rPr>
          <w:sz w:val="26"/>
          <w:szCs w:val="26"/>
        </w:rPr>
        <w:t xml:space="preserve">Izsoli organizē Rīgas </w:t>
      </w:r>
      <w:r w:rsidR="00062D95" w:rsidRPr="00DC4BDF">
        <w:rPr>
          <w:sz w:val="26"/>
        </w:rPr>
        <w:t>valstspilsētas</w:t>
      </w:r>
      <w:r w:rsidR="00062D95" w:rsidRPr="00DC4BDF">
        <w:rPr>
          <w:sz w:val="26"/>
          <w:szCs w:val="26"/>
        </w:rPr>
        <w:t xml:space="preserve"> </w:t>
      </w:r>
      <w:r w:rsidRPr="00DC4BDF">
        <w:rPr>
          <w:sz w:val="26"/>
          <w:szCs w:val="26"/>
        </w:rPr>
        <w:t xml:space="preserve">pašvaldības </w:t>
      </w:r>
      <w:r w:rsidR="00062D95" w:rsidRPr="00DC4BDF">
        <w:rPr>
          <w:sz w:val="26"/>
          <w:szCs w:val="26"/>
        </w:rPr>
        <w:t>D</w:t>
      </w:r>
      <w:r w:rsidRPr="00DC4BDF">
        <w:rPr>
          <w:sz w:val="26"/>
          <w:szCs w:val="26"/>
        </w:rPr>
        <w:t>zīvojamo māju privatizācijas komisija (turpmāk – Izsoles organizators).</w:t>
      </w:r>
    </w:p>
    <w:p w14:paraId="7F663FC5" w14:textId="1B876115" w:rsidR="00F5295D" w:rsidRPr="00DC4BDF" w:rsidRDefault="00F5295D" w:rsidP="0015608A">
      <w:pPr>
        <w:pStyle w:val="Sarakstarindkopa"/>
        <w:numPr>
          <w:ilvl w:val="1"/>
          <w:numId w:val="9"/>
        </w:numPr>
        <w:jc w:val="both"/>
        <w:rPr>
          <w:sz w:val="26"/>
          <w:szCs w:val="26"/>
        </w:rPr>
      </w:pPr>
      <w:r w:rsidRPr="00DC4BDF">
        <w:rPr>
          <w:sz w:val="26"/>
          <w:szCs w:val="26"/>
        </w:rPr>
        <w:t xml:space="preserve">Izsoli rīko Rīgas </w:t>
      </w:r>
      <w:r w:rsidR="00062D95" w:rsidRPr="00DC4BDF">
        <w:rPr>
          <w:sz w:val="26"/>
        </w:rPr>
        <w:t>valstspilsētas</w:t>
      </w:r>
      <w:r w:rsidR="00062D95" w:rsidRPr="00DC4BDF">
        <w:rPr>
          <w:sz w:val="26"/>
          <w:szCs w:val="26"/>
        </w:rPr>
        <w:t xml:space="preserve"> </w:t>
      </w:r>
      <w:r w:rsidRPr="00DC4BDF">
        <w:rPr>
          <w:sz w:val="26"/>
          <w:szCs w:val="26"/>
        </w:rPr>
        <w:t xml:space="preserve">pašvaldības </w:t>
      </w:r>
      <w:r w:rsidR="00062D95" w:rsidRPr="00DC4BDF">
        <w:rPr>
          <w:sz w:val="26"/>
          <w:szCs w:val="26"/>
        </w:rPr>
        <w:t>D</w:t>
      </w:r>
      <w:r w:rsidRPr="00DC4BDF">
        <w:rPr>
          <w:sz w:val="26"/>
          <w:szCs w:val="26"/>
        </w:rPr>
        <w:t>zīvojamo māju privatizācijas komisijas izsoles komisija (turpmāk – Izsoles komisija).</w:t>
      </w:r>
    </w:p>
    <w:p w14:paraId="10A977C2" w14:textId="79736BCB" w:rsidR="0015608A" w:rsidRPr="00DC4BDF" w:rsidRDefault="0015608A" w:rsidP="0015608A">
      <w:pPr>
        <w:jc w:val="both"/>
        <w:rPr>
          <w:sz w:val="26"/>
        </w:rPr>
      </w:pPr>
      <w:r w:rsidRPr="00DC4BDF">
        <w:rPr>
          <w:sz w:val="26"/>
        </w:rPr>
        <w:t>1.</w:t>
      </w:r>
      <w:r w:rsidR="00F5295D" w:rsidRPr="00DC4BDF">
        <w:rPr>
          <w:sz w:val="26"/>
        </w:rPr>
        <w:t>4</w:t>
      </w:r>
      <w:r w:rsidRPr="00DC4BDF">
        <w:rPr>
          <w:sz w:val="26"/>
        </w:rPr>
        <w:t>.</w:t>
      </w:r>
      <w:r w:rsidR="00C1239E" w:rsidRPr="00DC4BDF">
        <w:rPr>
          <w:sz w:val="26"/>
        </w:rPr>
        <w:tab/>
      </w:r>
      <w:r w:rsidRPr="00DC4BDF">
        <w:rPr>
          <w:sz w:val="26"/>
        </w:rPr>
        <w:t xml:space="preserve">Objekta atsavināšanas veids </w:t>
      </w:r>
      <w:r w:rsidR="00543FE6" w:rsidRPr="00DC4BDF">
        <w:rPr>
          <w:sz w:val="26"/>
        </w:rPr>
        <w:t>–</w:t>
      </w:r>
      <w:r w:rsidRPr="00DC4BDF">
        <w:rPr>
          <w:sz w:val="26"/>
        </w:rPr>
        <w:t xml:space="preserve"> </w:t>
      </w:r>
      <w:r w:rsidR="00FD1F79" w:rsidRPr="00DC4BDF">
        <w:rPr>
          <w:sz w:val="26"/>
        </w:rPr>
        <w:t>elektroniska izsole ar augšupejošu soli.</w:t>
      </w:r>
    </w:p>
    <w:p w14:paraId="50640573" w14:textId="12D6481A" w:rsidR="00094C29" w:rsidRPr="00DC4BDF" w:rsidRDefault="0015608A" w:rsidP="00094C29">
      <w:pPr>
        <w:jc w:val="both"/>
        <w:rPr>
          <w:b/>
          <w:sz w:val="26"/>
        </w:rPr>
      </w:pPr>
      <w:r w:rsidRPr="00DC4BDF">
        <w:rPr>
          <w:bCs/>
          <w:sz w:val="26"/>
        </w:rPr>
        <w:t>1.</w:t>
      </w:r>
      <w:r w:rsidR="00F5295D" w:rsidRPr="00DC4BDF">
        <w:rPr>
          <w:bCs/>
          <w:sz w:val="26"/>
        </w:rPr>
        <w:t>5</w:t>
      </w:r>
      <w:r w:rsidRPr="00DC4BDF">
        <w:rPr>
          <w:bCs/>
          <w:sz w:val="26"/>
        </w:rPr>
        <w:t>.</w:t>
      </w:r>
      <w:r w:rsidR="00C1239E" w:rsidRPr="00DC4BDF">
        <w:rPr>
          <w:b/>
          <w:sz w:val="26"/>
        </w:rPr>
        <w:tab/>
      </w:r>
      <w:r w:rsidR="00756D42" w:rsidRPr="00DC4BDF">
        <w:rPr>
          <w:sz w:val="26"/>
        </w:rPr>
        <w:t>Objekta sastāvs un raksturojums</w:t>
      </w:r>
      <w:r w:rsidRPr="00DC4BDF">
        <w:rPr>
          <w:b/>
          <w:sz w:val="26"/>
        </w:rPr>
        <w:t>:</w:t>
      </w:r>
    </w:p>
    <w:p w14:paraId="2831DA8E" w14:textId="5C83CD6D" w:rsidR="00607ED7" w:rsidRPr="00DC4BDF" w:rsidRDefault="00557A55" w:rsidP="00094C29">
      <w:pPr>
        <w:jc w:val="both"/>
        <w:rPr>
          <w:bCs/>
          <w:iCs/>
          <w:sz w:val="26"/>
        </w:rPr>
      </w:pPr>
      <w:r w:rsidRPr="00DC4BDF">
        <w:rPr>
          <w:sz w:val="26"/>
        </w:rPr>
        <w:t>1.</w:t>
      </w:r>
      <w:r w:rsidR="00094C29" w:rsidRPr="00DC4BDF">
        <w:rPr>
          <w:sz w:val="26"/>
        </w:rPr>
        <w:t>5</w:t>
      </w:r>
      <w:r w:rsidRPr="00DC4BDF">
        <w:rPr>
          <w:sz w:val="26"/>
        </w:rPr>
        <w:t>.1.</w:t>
      </w:r>
      <w:r w:rsidR="00A654F0" w:rsidRPr="00DC4BDF">
        <w:rPr>
          <w:sz w:val="26"/>
        </w:rPr>
        <w:tab/>
      </w:r>
      <w:r w:rsidR="0015608A" w:rsidRPr="00DC4BDF">
        <w:rPr>
          <w:sz w:val="26"/>
        </w:rPr>
        <w:t>adrese –</w:t>
      </w:r>
      <w:r w:rsidR="00DA206C" w:rsidRPr="00DC4BDF">
        <w:rPr>
          <w:sz w:val="26"/>
        </w:rPr>
        <w:t xml:space="preserve"> </w:t>
      </w:r>
      <w:r w:rsidR="00A4231B" w:rsidRPr="00DC4BDF">
        <w:rPr>
          <w:b/>
          <w:bCs/>
          <w:sz w:val="26"/>
        </w:rPr>
        <w:t>Ernesta Birznieka-Upīša iel</w:t>
      </w:r>
      <w:r w:rsidR="00CC3B6E">
        <w:rPr>
          <w:b/>
          <w:bCs/>
          <w:sz w:val="26"/>
        </w:rPr>
        <w:t>a</w:t>
      </w:r>
      <w:r w:rsidR="00A4231B" w:rsidRPr="00DC4BDF">
        <w:rPr>
          <w:b/>
          <w:bCs/>
          <w:sz w:val="26"/>
        </w:rPr>
        <w:t xml:space="preserve"> 20</w:t>
      </w:r>
      <w:r w:rsidR="003C1550">
        <w:rPr>
          <w:b/>
          <w:bCs/>
          <w:sz w:val="26"/>
        </w:rPr>
        <w:t>B</w:t>
      </w:r>
      <w:r w:rsidR="00A4231B" w:rsidRPr="00DC4BDF">
        <w:rPr>
          <w:b/>
          <w:bCs/>
          <w:sz w:val="26"/>
        </w:rPr>
        <w:t>-4</w:t>
      </w:r>
      <w:r w:rsidR="0015608A" w:rsidRPr="00DC4BDF">
        <w:rPr>
          <w:b/>
          <w:bCs/>
          <w:sz w:val="26"/>
        </w:rPr>
        <w:t>, Rīga</w:t>
      </w:r>
      <w:r w:rsidR="00607ED7" w:rsidRPr="00DC4BDF">
        <w:rPr>
          <w:bCs/>
          <w:iCs/>
          <w:sz w:val="26"/>
        </w:rPr>
        <w:t>;</w:t>
      </w:r>
    </w:p>
    <w:p w14:paraId="65A0180C" w14:textId="54EB9907" w:rsidR="00447775" w:rsidRPr="00DC4BDF" w:rsidRDefault="00BE1566" w:rsidP="00447775">
      <w:pPr>
        <w:jc w:val="both"/>
        <w:rPr>
          <w:sz w:val="26"/>
          <w:szCs w:val="26"/>
        </w:rPr>
      </w:pPr>
      <w:r w:rsidRPr="00DC4BDF">
        <w:rPr>
          <w:bCs/>
          <w:iCs/>
          <w:sz w:val="26"/>
        </w:rPr>
        <w:t>1.5.2.</w:t>
      </w:r>
      <w:r w:rsidR="00A654F0" w:rsidRPr="00DC4BDF">
        <w:rPr>
          <w:bCs/>
          <w:iCs/>
          <w:sz w:val="26"/>
        </w:rPr>
        <w:tab/>
      </w:r>
      <w:r w:rsidR="00FB4D48" w:rsidRPr="00DC4BDF">
        <w:rPr>
          <w:bCs/>
          <w:iCs/>
          <w:sz w:val="26"/>
        </w:rPr>
        <w:t xml:space="preserve">neizīrēts </w:t>
      </w:r>
      <w:r w:rsidR="00450E97" w:rsidRPr="00DC4BDF">
        <w:rPr>
          <w:bCs/>
          <w:iCs/>
          <w:sz w:val="26"/>
        </w:rPr>
        <w:t>6</w:t>
      </w:r>
      <w:r w:rsidR="00FB4D48" w:rsidRPr="00DC4BDF">
        <w:rPr>
          <w:bCs/>
          <w:iCs/>
          <w:sz w:val="26"/>
        </w:rPr>
        <w:t>-istab</w:t>
      </w:r>
      <w:r w:rsidR="00452EFC" w:rsidRPr="00DC4BDF">
        <w:rPr>
          <w:bCs/>
          <w:iCs/>
          <w:sz w:val="26"/>
        </w:rPr>
        <w:t>u</w:t>
      </w:r>
      <w:r w:rsidR="00FB4D48" w:rsidRPr="00DC4BDF">
        <w:rPr>
          <w:bCs/>
          <w:iCs/>
          <w:sz w:val="26"/>
        </w:rPr>
        <w:t xml:space="preserve"> dzīvoklis (</w:t>
      </w:r>
      <w:r w:rsidR="00FB4D48" w:rsidRPr="00DC4BDF">
        <w:rPr>
          <w:sz w:val="26"/>
        </w:rPr>
        <w:t xml:space="preserve">kadastra numurs – </w:t>
      </w:r>
      <w:r w:rsidR="00FB4D48" w:rsidRPr="00DC4BDF">
        <w:rPr>
          <w:b/>
          <w:bCs/>
          <w:i/>
          <w:iCs/>
          <w:sz w:val="26"/>
        </w:rPr>
        <w:t>0100</w:t>
      </w:r>
      <w:r w:rsidR="00FB4D48" w:rsidRPr="00DC4BDF">
        <w:rPr>
          <w:sz w:val="26"/>
        </w:rPr>
        <w:t xml:space="preserve"> </w:t>
      </w:r>
      <w:r w:rsidR="00C97483" w:rsidRPr="00DC4BDF">
        <w:rPr>
          <w:b/>
          <w:bCs/>
          <w:i/>
          <w:iCs/>
          <w:sz w:val="26"/>
        </w:rPr>
        <w:t>92</w:t>
      </w:r>
      <w:r w:rsidR="00450E97" w:rsidRPr="00DC4BDF">
        <w:rPr>
          <w:b/>
          <w:bCs/>
          <w:i/>
          <w:iCs/>
          <w:sz w:val="26"/>
        </w:rPr>
        <w:t>5</w:t>
      </w:r>
      <w:r w:rsidR="00FB4D48" w:rsidRPr="00DC4BDF">
        <w:rPr>
          <w:b/>
          <w:bCs/>
          <w:i/>
          <w:iCs/>
          <w:sz w:val="26"/>
        </w:rPr>
        <w:t xml:space="preserve"> </w:t>
      </w:r>
      <w:r w:rsidR="00450E97" w:rsidRPr="00DC4BDF">
        <w:rPr>
          <w:b/>
          <w:bCs/>
          <w:i/>
          <w:iCs/>
          <w:sz w:val="26"/>
        </w:rPr>
        <w:t>1859</w:t>
      </w:r>
      <w:r w:rsidR="00FB4D48" w:rsidRPr="00DC4BDF">
        <w:rPr>
          <w:sz w:val="26"/>
        </w:rPr>
        <w:t xml:space="preserve">, kopējā </w:t>
      </w:r>
      <w:r w:rsidR="00FB4D48" w:rsidRPr="00DC4BDF">
        <w:rPr>
          <w:bCs/>
          <w:iCs/>
          <w:sz w:val="26"/>
        </w:rPr>
        <w:t xml:space="preserve">platība </w:t>
      </w:r>
      <w:r w:rsidR="00450E97" w:rsidRPr="00DC4BDF">
        <w:rPr>
          <w:sz w:val="26"/>
          <w:szCs w:val="26"/>
        </w:rPr>
        <w:t>138</w:t>
      </w:r>
      <w:r w:rsidR="00FB4D48" w:rsidRPr="00DC4BDF">
        <w:rPr>
          <w:sz w:val="26"/>
          <w:szCs w:val="26"/>
        </w:rPr>
        <w:t xml:space="preserve"> m</w:t>
      </w:r>
      <w:r w:rsidR="00C30B93" w:rsidRPr="00DC4BDF">
        <w:rPr>
          <w:sz w:val="26"/>
          <w:szCs w:val="26"/>
        </w:rPr>
        <w:t>²</w:t>
      </w:r>
      <w:r w:rsidR="00FB4D48" w:rsidRPr="00DC4BDF">
        <w:rPr>
          <w:sz w:val="26"/>
          <w:szCs w:val="26"/>
        </w:rPr>
        <w:t xml:space="preserve">) un </w:t>
      </w:r>
      <w:r w:rsidR="00447775" w:rsidRPr="00DC4BDF">
        <w:rPr>
          <w:sz w:val="26"/>
          <w:szCs w:val="26"/>
        </w:rPr>
        <w:t xml:space="preserve">dzīvokļa īpašumā ietilpstošās kopīpašuma </w:t>
      </w:r>
      <w:r w:rsidR="00450E97" w:rsidRPr="00DC4BDF">
        <w:rPr>
          <w:b/>
          <w:bCs/>
          <w:i/>
          <w:iCs/>
          <w:sz w:val="26"/>
          <w:szCs w:val="26"/>
        </w:rPr>
        <w:t>13800</w:t>
      </w:r>
      <w:r w:rsidR="00B579BE" w:rsidRPr="00DC4BDF">
        <w:rPr>
          <w:b/>
          <w:bCs/>
          <w:i/>
          <w:iCs/>
          <w:sz w:val="26"/>
          <w:szCs w:val="26"/>
        </w:rPr>
        <w:t>/</w:t>
      </w:r>
      <w:r w:rsidR="00450E97" w:rsidRPr="00DC4BDF">
        <w:rPr>
          <w:b/>
          <w:bCs/>
          <w:i/>
          <w:iCs/>
          <w:sz w:val="26"/>
          <w:szCs w:val="26"/>
        </w:rPr>
        <w:t>291727</w:t>
      </w:r>
      <w:r w:rsidR="00B579BE" w:rsidRPr="00DC4BDF">
        <w:rPr>
          <w:sz w:val="26"/>
          <w:szCs w:val="26"/>
        </w:rPr>
        <w:t xml:space="preserve"> </w:t>
      </w:r>
      <w:r w:rsidR="00447775" w:rsidRPr="00DC4BDF">
        <w:rPr>
          <w:sz w:val="26"/>
          <w:szCs w:val="26"/>
        </w:rPr>
        <w:t xml:space="preserve">domājamās daļas no daudzdzīvokļu mājas </w:t>
      </w:r>
      <w:r w:rsidR="00450E97" w:rsidRPr="00DC4BDF">
        <w:rPr>
          <w:sz w:val="26"/>
        </w:rPr>
        <w:t>Ernesta Birznieka-Upīša ielā 20B</w:t>
      </w:r>
      <w:r w:rsidR="00447775" w:rsidRPr="00DC4BDF">
        <w:rPr>
          <w:sz w:val="26"/>
          <w:szCs w:val="26"/>
        </w:rPr>
        <w:t>, Rīgā (kadastra apzīmējums 010003</w:t>
      </w:r>
      <w:r w:rsidR="00450E97" w:rsidRPr="00DC4BDF">
        <w:rPr>
          <w:sz w:val="26"/>
          <w:szCs w:val="26"/>
        </w:rPr>
        <w:t>10111001</w:t>
      </w:r>
      <w:r w:rsidR="00447775" w:rsidRPr="00DC4BDF">
        <w:rPr>
          <w:sz w:val="26"/>
          <w:szCs w:val="26"/>
        </w:rPr>
        <w:t xml:space="preserve">), daudzdzīvokļu mājas </w:t>
      </w:r>
      <w:r w:rsidR="00450E97" w:rsidRPr="00DC4BDF">
        <w:rPr>
          <w:sz w:val="26"/>
        </w:rPr>
        <w:t>Ernesta Birznieka-Upīša ielā 20C</w:t>
      </w:r>
      <w:r w:rsidR="00447775" w:rsidRPr="00DC4BDF">
        <w:rPr>
          <w:sz w:val="26"/>
          <w:szCs w:val="26"/>
        </w:rPr>
        <w:t xml:space="preserve">, Rīgā (kadastra apzīmējums </w:t>
      </w:r>
      <w:r w:rsidR="00450E97" w:rsidRPr="00DC4BDF">
        <w:rPr>
          <w:sz w:val="26"/>
          <w:szCs w:val="26"/>
        </w:rPr>
        <w:t>01000310111002</w:t>
      </w:r>
      <w:r w:rsidR="00447775" w:rsidRPr="00DC4BDF">
        <w:rPr>
          <w:sz w:val="26"/>
          <w:szCs w:val="26"/>
        </w:rPr>
        <w:t xml:space="preserve">), un zemes vienības </w:t>
      </w:r>
      <w:r w:rsidR="00450E97" w:rsidRPr="00DC4BDF">
        <w:rPr>
          <w:sz w:val="26"/>
        </w:rPr>
        <w:t>Ernesta Birznieka-Upīša ielā 20B</w:t>
      </w:r>
      <w:r w:rsidR="00447775" w:rsidRPr="00DC4BDF">
        <w:rPr>
          <w:sz w:val="26"/>
          <w:szCs w:val="26"/>
        </w:rPr>
        <w:t>, Rīgā (kadastra apzīmējums 010003</w:t>
      </w:r>
      <w:r w:rsidR="00450E97" w:rsidRPr="00DC4BDF">
        <w:rPr>
          <w:sz w:val="26"/>
          <w:szCs w:val="26"/>
        </w:rPr>
        <w:t>10111</w:t>
      </w:r>
      <w:r w:rsidR="00447775" w:rsidRPr="00DC4BDF">
        <w:rPr>
          <w:sz w:val="26"/>
          <w:szCs w:val="26"/>
        </w:rPr>
        <w:t>);</w:t>
      </w:r>
    </w:p>
    <w:p w14:paraId="048DBC0B" w14:textId="6BA5E092" w:rsidR="004A30D4" w:rsidRPr="00DC4BDF" w:rsidRDefault="004A30D4" w:rsidP="00447775">
      <w:pPr>
        <w:jc w:val="both"/>
        <w:rPr>
          <w:sz w:val="26"/>
          <w:szCs w:val="26"/>
        </w:rPr>
      </w:pPr>
      <w:r w:rsidRPr="00DC4BDF">
        <w:rPr>
          <w:sz w:val="26"/>
          <w:szCs w:val="20"/>
        </w:rPr>
        <w:t>1.</w:t>
      </w:r>
      <w:r w:rsidR="00094C29" w:rsidRPr="00DC4BDF">
        <w:rPr>
          <w:sz w:val="26"/>
          <w:szCs w:val="20"/>
        </w:rPr>
        <w:t>5</w:t>
      </w:r>
      <w:r w:rsidRPr="00DC4BDF">
        <w:rPr>
          <w:sz w:val="26"/>
          <w:szCs w:val="20"/>
        </w:rPr>
        <w:t>.</w:t>
      </w:r>
      <w:r w:rsidR="00604B54" w:rsidRPr="00DC4BDF">
        <w:rPr>
          <w:sz w:val="26"/>
          <w:szCs w:val="20"/>
        </w:rPr>
        <w:t>3</w:t>
      </w:r>
      <w:r w:rsidRPr="00DC4BDF">
        <w:rPr>
          <w:sz w:val="26"/>
          <w:szCs w:val="20"/>
        </w:rPr>
        <w:t>.</w:t>
      </w:r>
      <w:r w:rsidR="00A654F0" w:rsidRPr="00DC4BDF">
        <w:rPr>
          <w:sz w:val="26"/>
          <w:szCs w:val="20"/>
        </w:rPr>
        <w:tab/>
      </w:r>
      <w:r w:rsidR="00394C8F" w:rsidRPr="00DC4BDF">
        <w:rPr>
          <w:sz w:val="26"/>
          <w:szCs w:val="20"/>
        </w:rPr>
        <w:t>lietu tiesības, kas apgrūtina Objektu</w:t>
      </w:r>
      <w:r w:rsidR="00A4231B" w:rsidRPr="00DC4BDF">
        <w:rPr>
          <w:sz w:val="26"/>
          <w:szCs w:val="20"/>
        </w:rPr>
        <w:t>,</w:t>
      </w:r>
      <w:r w:rsidR="00394C8F" w:rsidRPr="00DC4BDF">
        <w:rPr>
          <w:sz w:val="26"/>
          <w:szCs w:val="20"/>
        </w:rPr>
        <w:t xml:space="preserve"> nav reģistrētas</w:t>
      </w:r>
      <w:r w:rsidR="0080244E" w:rsidRPr="00DC4BDF">
        <w:rPr>
          <w:sz w:val="26"/>
          <w:szCs w:val="20"/>
        </w:rPr>
        <w:t>;</w:t>
      </w:r>
    </w:p>
    <w:p w14:paraId="29DCBA66" w14:textId="614C9B81" w:rsidR="00A4231B" w:rsidRPr="00DC4BDF" w:rsidRDefault="004A30D4" w:rsidP="00A4231B">
      <w:pPr>
        <w:jc w:val="both"/>
        <w:rPr>
          <w:sz w:val="26"/>
          <w:szCs w:val="20"/>
        </w:rPr>
      </w:pPr>
      <w:r w:rsidRPr="00DC4BDF">
        <w:rPr>
          <w:sz w:val="26"/>
          <w:szCs w:val="20"/>
        </w:rPr>
        <w:t>1.</w:t>
      </w:r>
      <w:r w:rsidR="00094C29" w:rsidRPr="00DC4BDF">
        <w:rPr>
          <w:sz w:val="26"/>
          <w:szCs w:val="20"/>
        </w:rPr>
        <w:t>5</w:t>
      </w:r>
      <w:r w:rsidRPr="00DC4BDF">
        <w:rPr>
          <w:sz w:val="26"/>
          <w:szCs w:val="20"/>
        </w:rPr>
        <w:t>.</w:t>
      </w:r>
      <w:r w:rsidR="00604B54" w:rsidRPr="00DC4BDF">
        <w:rPr>
          <w:sz w:val="26"/>
          <w:szCs w:val="20"/>
        </w:rPr>
        <w:t>4</w:t>
      </w:r>
      <w:r w:rsidRPr="00DC4BDF">
        <w:rPr>
          <w:sz w:val="26"/>
          <w:szCs w:val="20"/>
        </w:rPr>
        <w:t>.</w:t>
      </w:r>
      <w:r w:rsidR="00A654F0" w:rsidRPr="00DC4BDF">
        <w:rPr>
          <w:sz w:val="26"/>
          <w:szCs w:val="20"/>
        </w:rPr>
        <w:tab/>
      </w:r>
      <w:r w:rsidR="00F039F7" w:rsidRPr="00DC4BDF">
        <w:rPr>
          <w:sz w:val="26"/>
          <w:szCs w:val="20"/>
        </w:rPr>
        <w:t xml:space="preserve">papildu informācija – </w:t>
      </w:r>
      <w:r w:rsidR="00A4231B" w:rsidRPr="00DC4BDF">
        <w:rPr>
          <w:sz w:val="26"/>
          <w:szCs w:val="20"/>
        </w:rPr>
        <w:t xml:space="preserve">Rīgas valstspilsētas pašvaldības Mājokļu un vides departamenta Apsaimniekošanas pārvaldes Neprivatizētās daļas pārstāvības nodaļas 02.10.2025. sastādītājā brīvās dzīvojamās telpas </w:t>
      </w:r>
      <w:r w:rsidR="00A4231B" w:rsidRPr="00DC4BDF">
        <w:rPr>
          <w:sz w:val="26"/>
        </w:rPr>
        <w:t>Ernesta Birznieka-Upīša ielā 20</w:t>
      </w:r>
      <w:r w:rsidR="003C1550">
        <w:rPr>
          <w:sz w:val="26"/>
        </w:rPr>
        <w:t>B</w:t>
      </w:r>
      <w:r w:rsidR="00A4231B" w:rsidRPr="00DC4BDF">
        <w:rPr>
          <w:sz w:val="26"/>
        </w:rPr>
        <w:t>-4</w:t>
      </w:r>
      <w:r w:rsidR="00A4231B" w:rsidRPr="00DC4BDF">
        <w:rPr>
          <w:sz w:val="26"/>
          <w:szCs w:val="20"/>
        </w:rPr>
        <w:t xml:space="preserve">, Rīgā, apsekošanas akta slēdzienā norādīts, ka dzīvojamā telpa nav derīga pastāvīgai dzīvošanai, tajā veicams remonts. </w:t>
      </w:r>
    </w:p>
    <w:p w14:paraId="3AE4B97F" w14:textId="58C20BB6" w:rsidR="00131C67" w:rsidRPr="00DC4BDF" w:rsidRDefault="00447775" w:rsidP="00447775">
      <w:pPr>
        <w:ind w:firstLine="720"/>
        <w:jc w:val="both"/>
        <w:rPr>
          <w:sz w:val="26"/>
          <w:szCs w:val="20"/>
        </w:rPr>
      </w:pPr>
      <w:r w:rsidRPr="00DC4BDF">
        <w:rPr>
          <w:sz w:val="26"/>
          <w:szCs w:val="20"/>
        </w:rPr>
        <w:t xml:space="preserve">Rīgas valstspilsētas pašvaldības Pilsētas attīstības departamenta (turpmāk – Departaments) </w:t>
      </w:r>
      <w:r w:rsidR="00355FD6" w:rsidRPr="00DC4BDF">
        <w:rPr>
          <w:sz w:val="26"/>
          <w:szCs w:val="20"/>
        </w:rPr>
        <w:t>07</w:t>
      </w:r>
      <w:r w:rsidRPr="00DC4BDF">
        <w:rPr>
          <w:sz w:val="26"/>
          <w:szCs w:val="20"/>
        </w:rPr>
        <w:t>.</w:t>
      </w:r>
      <w:r w:rsidR="00355FD6" w:rsidRPr="00DC4BDF">
        <w:rPr>
          <w:sz w:val="26"/>
          <w:szCs w:val="20"/>
        </w:rPr>
        <w:t>04</w:t>
      </w:r>
      <w:r w:rsidRPr="00DC4BDF">
        <w:rPr>
          <w:sz w:val="26"/>
          <w:szCs w:val="20"/>
        </w:rPr>
        <w:t>.202</w:t>
      </w:r>
      <w:r w:rsidR="00355FD6" w:rsidRPr="00DC4BDF">
        <w:rPr>
          <w:sz w:val="26"/>
          <w:szCs w:val="20"/>
        </w:rPr>
        <w:t>6</w:t>
      </w:r>
      <w:r w:rsidRPr="00DC4BDF">
        <w:rPr>
          <w:sz w:val="26"/>
          <w:szCs w:val="20"/>
        </w:rPr>
        <w:t xml:space="preserve">. atzinumā par būves (dzīvoklis </w:t>
      </w:r>
      <w:r w:rsidR="00355FD6" w:rsidRPr="00DC4BDF">
        <w:rPr>
          <w:sz w:val="26"/>
        </w:rPr>
        <w:t>Ernesta Birznieka-Upīša ielā 20</w:t>
      </w:r>
      <w:r w:rsidR="003C1550">
        <w:rPr>
          <w:sz w:val="26"/>
        </w:rPr>
        <w:t>B</w:t>
      </w:r>
      <w:r w:rsidR="00355FD6" w:rsidRPr="00DC4BDF">
        <w:rPr>
          <w:sz w:val="26"/>
        </w:rPr>
        <w:t>-4</w:t>
      </w:r>
      <w:r w:rsidRPr="00DC4BDF">
        <w:rPr>
          <w:sz w:val="26"/>
          <w:szCs w:val="20"/>
        </w:rPr>
        <w:t>, Rīgā (turpmāk – Dzīvoklis)), ekspluatācijas pārbaudi Nr. BIS-BV-15.1-202</w:t>
      </w:r>
      <w:r w:rsidR="00355FD6" w:rsidRPr="00DC4BDF">
        <w:rPr>
          <w:sz w:val="26"/>
          <w:szCs w:val="20"/>
        </w:rPr>
        <w:t>6</w:t>
      </w:r>
      <w:r w:rsidRPr="00DC4BDF">
        <w:rPr>
          <w:sz w:val="26"/>
          <w:szCs w:val="20"/>
        </w:rPr>
        <w:t>-</w:t>
      </w:r>
      <w:r w:rsidR="00355FD6" w:rsidRPr="00DC4BDF">
        <w:rPr>
          <w:sz w:val="26"/>
          <w:szCs w:val="20"/>
        </w:rPr>
        <w:t>509</w:t>
      </w:r>
      <w:r w:rsidRPr="00DC4BDF">
        <w:rPr>
          <w:sz w:val="26"/>
          <w:szCs w:val="20"/>
        </w:rPr>
        <w:t xml:space="preserve"> (DA-</w:t>
      </w:r>
      <w:r w:rsidR="00355FD6" w:rsidRPr="00DC4BDF">
        <w:rPr>
          <w:sz w:val="26"/>
          <w:szCs w:val="20"/>
        </w:rPr>
        <w:t>26</w:t>
      </w:r>
      <w:r w:rsidRPr="00DC4BDF">
        <w:rPr>
          <w:sz w:val="26"/>
          <w:szCs w:val="20"/>
        </w:rPr>
        <w:t>-</w:t>
      </w:r>
      <w:r w:rsidR="00355FD6" w:rsidRPr="00DC4BDF">
        <w:rPr>
          <w:sz w:val="26"/>
          <w:szCs w:val="20"/>
        </w:rPr>
        <w:t>482</w:t>
      </w:r>
      <w:r w:rsidRPr="00DC4BDF">
        <w:rPr>
          <w:sz w:val="26"/>
          <w:szCs w:val="20"/>
        </w:rPr>
        <w:t xml:space="preserve">-atz) – [..] </w:t>
      </w:r>
      <w:r w:rsidR="00D567E4" w:rsidRPr="00DC4BDF">
        <w:rPr>
          <w:sz w:val="26"/>
          <w:szCs w:val="20"/>
        </w:rPr>
        <w:t xml:space="preserve">norādītas </w:t>
      </w:r>
      <w:r w:rsidR="00441741" w:rsidRPr="00DC4BDF">
        <w:rPr>
          <w:sz w:val="26"/>
          <w:szCs w:val="20"/>
        </w:rPr>
        <w:t>sekojošas atkāpes no kadastrālās lietas plānojuma:</w:t>
      </w:r>
      <w:r w:rsidRPr="00DC4BDF">
        <w:rPr>
          <w:sz w:val="26"/>
          <w:szCs w:val="20"/>
        </w:rPr>
        <w:t xml:space="preserve"> </w:t>
      </w:r>
      <w:r w:rsidR="00D567E4" w:rsidRPr="00DC4BDF">
        <w:rPr>
          <w:sz w:val="26"/>
          <w:szCs w:val="20"/>
        </w:rPr>
        <w:t>t</w:t>
      </w:r>
      <w:r w:rsidRPr="00DC4BDF">
        <w:rPr>
          <w:sz w:val="26"/>
          <w:szCs w:val="20"/>
        </w:rPr>
        <w:t xml:space="preserve">elpa Nr. </w:t>
      </w:r>
      <w:r w:rsidR="00441741" w:rsidRPr="00DC4BDF">
        <w:rPr>
          <w:sz w:val="26"/>
          <w:szCs w:val="20"/>
        </w:rPr>
        <w:t>8 savienota ar telpu Nr.</w:t>
      </w:r>
      <w:r w:rsidR="00D567E4" w:rsidRPr="00DC4BDF">
        <w:rPr>
          <w:sz w:val="26"/>
          <w:szCs w:val="20"/>
        </w:rPr>
        <w:t xml:space="preserve"> </w:t>
      </w:r>
      <w:r w:rsidR="00441741" w:rsidRPr="00DC4BDF">
        <w:rPr>
          <w:sz w:val="26"/>
          <w:szCs w:val="20"/>
        </w:rPr>
        <w:t>9, izbūvējot lielāku vannas istabu. Aizbūvēta durvju aile starp telpu Nr.</w:t>
      </w:r>
      <w:r w:rsidR="00D567E4" w:rsidRPr="00DC4BDF">
        <w:rPr>
          <w:sz w:val="26"/>
          <w:szCs w:val="20"/>
        </w:rPr>
        <w:t xml:space="preserve"> </w:t>
      </w:r>
      <w:r w:rsidR="00441741" w:rsidRPr="00DC4BDF">
        <w:rPr>
          <w:sz w:val="26"/>
          <w:szCs w:val="20"/>
        </w:rPr>
        <w:t>1 un telpu Nr.</w:t>
      </w:r>
      <w:r w:rsidR="00D567E4" w:rsidRPr="00DC4BDF">
        <w:rPr>
          <w:sz w:val="26"/>
          <w:szCs w:val="20"/>
        </w:rPr>
        <w:t xml:space="preserve"> </w:t>
      </w:r>
      <w:r w:rsidR="00441741" w:rsidRPr="00DC4BDF">
        <w:rPr>
          <w:sz w:val="26"/>
          <w:szCs w:val="20"/>
        </w:rPr>
        <w:t>3, telpā Nr.</w:t>
      </w:r>
      <w:r w:rsidR="00D567E4" w:rsidRPr="00DC4BDF">
        <w:rPr>
          <w:sz w:val="26"/>
          <w:szCs w:val="20"/>
        </w:rPr>
        <w:t xml:space="preserve"> </w:t>
      </w:r>
      <w:r w:rsidR="00441741" w:rsidRPr="00DC4BDF">
        <w:rPr>
          <w:sz w:val="26"/>
          <w:szCs w:val="20"/>
        </w:rPr>
        <w:t>2 demontēta krāsns</w:t>
      </w:r>
      <w:r w:rsidR="00131C67" w:rsidRPr="00DC4BDF">
        <w:rPr>
          <w:sz w:val="26"/>
          <w:szCs w:val="20"/>
        </w:rPr>
        <w:t>.</w:t>
      </w:r>
      <w:r w:rsidR="00441741" w:rsidRPr="00DC4BDF">
        <w:rPr>
          <w:sz w:val="26"/>
          <w:szCs w:val="20"/>
        </w:rPr>
        <w:t xml:space="preserve"> Starp telpām </w:t>
      </w:r>
      <w:r w:rsidR="00131C67" w:rsidRPr="00DC4BDF">
        <w:rPr>
          <w:sz w:val="26"/>
          <w:szCs w:val="20"/>
        </w:rPr>
        <w:t>Nr.</w:t>
      </w:r>
      <w:r w:rsidR="00D567E4" w:rsidRPr="00DC4BDF">
        <w:rPr>
          <w:sz w:val="26"/>
          <w:szCs w:val="20"/>
        </w:rPr>
        <w:t xml:space="preserve"> </w:t>
      </w:r>
      <w:r w:rsidR="00131C67" w:rsidRPr="00DC4BDF">
        <w:rPr>
          <w:sz w:val="26"/>
          <w:szCs w:val="20"/>
        </w:rPr>
        <w:t>6 un Nr.</w:t>
      </w:r>
      <w:r w:rsidR="00D567E4" w:rsidRPr="00DC4BDF">
        <w:rPr>
          <w:sz w:val="26"/>
          <w:szCs w:val="20"/>
        </w:rPr>
        <w:t xml:space="preserve"> </w:t>
      </w:r>
      <w:r w:rsidR="00131C67" w:rsidRPr="00DC4BDF">
        <w:rPr>
          <w:sz w:val="26"/>
          <w:szCs w:val="20"/>
        </w:rPr>
        <w:t>7 izbūvēta durvju</w:t>
      </w:r>
      <w:r w:rsidRPr="00DC4BDF">
        <w:rPr>
          <w:sz w:val="26"/>
          <w:szCs w:val="20"/>
        </w:rPr>
        <w:t xml:space="preserve"> aile</w:t>
      </w:r>
      <w:r w:rsidR="00131C67" w:rsidRPr="00DC4BDF">
        <w:rPr>
          <w:sz w:val="26"/>
          <w:szCs w:val="20"/>
        </w:rPr>
        <w:t xml:space="preserve">. </w:t>
      </w:r>
      <w:r w:rsidR="00952FE2" w:rsidRPr="00DC4BDF">
        <w:rPr>
          <w:sz w:val="26"/>
          <w:szCs w:val="20"/>
        </w:rPr>
        <w:t>Pārbūve neskar ēkas nesošās konstrukcijas.</w:t>
      </w:r>
      <w:r w:rsidR="007A015E" w:rsidRPr="00DC4BDF">
        <w:rPr>
          <w:sz w:val="26"/>
          <w:szCs w:val="20"/>
        </w:rPr>
        <w:t xml:space="preserve"> </w:t>
      </w:r>
    </w:p>
    <w:p w14:paraId="6331AD30" w14:textId="77777777" w:rsidR="00DC4BDF" w:rsidRPr="00DC4BDF" w:rsidRDefault="00DC4BDF" w:rsidP="00DC4BDF">
      <w:pPr>
        <w:pStyle w:val="bisParagraphJustify"/>
        <w:spacing w:after="0"/>
        <w:ind w:firstLine="720"/>
        <w:rPr>
          <w:sz w:val="26"/>
          <w:szCs w:val="26"/>
          <w:lang w:val="lv-LV"/>
        </w:rPr>
      </w:pPr>
      <w:r w:rsidRPr="00DC4BDF">
        <w:rPr>
          <w:sz w:val="26"/>
          <w:szCs w:val="26"/>
          <w:lang w:val="lv-LV"/>
        </w:rPr>
        <w:t xml:space="preserve">Būvniecības likuma 17. panta pirmajā daļā noteikts, ka būvdarbus drīkst uzsākt pēc tam, kad būvvalde ir izdarījusi atzīmi par būvdarbu uzsākšanas nosacījumu izpildi, ja </w:t>
      </w:r>
      <w:r w:rsidRPr="00DC4BDF">
        <w:rPr>
          <w:sz w:val="26"/>
          <w:szCs w:val="26"/>
          <w:lang w:val="lv-LV"/>
        </w:rPr>
        <w:lastRenderedPageBreak/>
        <w:t>būvdarbu veikšanai nepieciešama apliecinājuma karte vai paskaidrojuma raksts, vai atzīmi par projektēšanas un būvdarbu uzsākšanas nosacījumu izpildi, ja būvdarbu veikšanai nepieciešama būvatļauja un tā kļuvusi neapstrīdama (izņemot šā likuma 15. panta septītajā daļā minēto gadījumu).</w:t>
      </w:r>
    </w:p>
    <w:p w14:paraId="591B5286" w14:textId="27C26507" w:rsidR="00447775" w:rsidRPr="00DC4BDF" w:rsidRDefault="00447775" w:rsidP="00DC4BDF">
      <w:pPr>
        <w:pStyle w:val="bisParagraphJustify"/>
        <w:spacing w:after="0"/>
        <w:ind w:firstLine="720"/>
        <w:rPr>
          <w:sz w:val="26"/>
          <w:szCs w:val="26"/>
          <w:lang w:val="lv-LV"/>
        </w:rPr>
      </w:pPr>
      <w:r w:rsidRPr="00DC4BDF">
        <w:rPr>
          <w:sz w:val="26"/>
          <w:szCs w:val="20"/>
          <w:lang w:val="lv-LV"/>
        </w:rPr>
        <w:t xml:space="preserve">[..] </w:t>
      </w:r>
      <w:r w:rsidR="00DC4BDF" w:rsidRPr="00DC4BDF">
        <w:rPr>
          <w:sz w:val="26"/>
          <w:szCs w:val="26"/>
          <w:lang w:val="lv-LV"/>
        </w:rPr>
        <w:t>Departamenta rīcībā nav būvniecību reglamentējošo normatīvo aktu noteiktā kārtībā izstrādātas dokumentācijas, kas apliecinātu iepriekš minēto būvdarbu veikšanas likumību.</w:t>
      </w:r>
      <w:r w:rsidRPr="00DC4BDF">
        <w:rPr>
          <w:sz w:val="26"/>
          <w:szCs w:val="26"/>
          <w:lang w:val="lv-LV"/>
        </w:rPr>
        <w:t xml:space="preserve"> Būvdarbi veikti bez būvniecību regulējošos normatīvajos aktos noteiktajā kārtībā izstrādātas un akceptētas būvniecības dokumentācijas, </w:t>
      </w:r>
      <w:r w:rsidR="00DC4BDF">
        <w:rPr>
          <w:sz w:val="26"/>
          <w:szCs w:val="26"/>
          <w:lang w:val="lv-LV"/>
        </w:rPr>
        <w:t>t</w:t>
      </w:r>
      <w:r w:rsidRPr="00DC4BDF">
        <w:rPr>
          <w:sz w:val="26"/>
          <w:szCs w:val="26"/>
          <w:lang w:val="lv-LV"/>
        </w:rPr>
        <w:t>ādējādi</w:t>
      </w:r>
      <w:r w:rsidR="007D76D0" w:rsidRPr="00DC4BDF">
        <w:rPr>
          <w:sz w:val="26"/>
          <w:szCs w:val="26"/>
          <w:lang w:val="lv-LV"/>
        </w:rPr>
        <w:t>,</w:t>
      </w:r>
      <w:r w:rsidRPr="00DC4BDF">
        <w:rPr>
          <w:sz w:val="26"/>
          <w:szCs w:val="26"/>
          <w:lang w:val="lv-LV"/>
        </w:rPr>
        <w:t xml:space="preserve"> minētie būvdarbi atbilstoši BL 18. panta otrajai daļai, kvalificējami kā patvaļīgā būvniecība.</w:t>
      </w:r>
    </w:p>
    <w:p w14:paraId="7F6DED34" w14:textId="1F212A26" w:rsidR="00D567E4" w:rsidRPr="00DC4BDF" w:rsidRDefault="00D567E4" w:rsidP="00447775">
      <w:pPr>
        <w:ind w:firstLine="720"/>
        <w:jc w:val="both"/>
        <w:rPr>
          <w:sz w:val="26"/>
          <w:szCs w:val="26"/>
        </w:rPr>
      </w:pPr>
      <w:r w:rsidRPr="00DC4BDF">
        <w:rPr>
          <w:sz w:val="26"/>
          <w:szCs w:val="26"/>
        </w:rPr>
        <w:t xml:space="preserve">Ņemot vērā iepriekš minēto, Departaments pieņem lēmumu par patvaļīgās būvniecības radīto seku novēršanu, veicot vienkāršotas pārbūves dokumentācijas saskaņošanu Departamentā vai atjaunot Dzīvokļa plānojumu atbilstoši kadastrālās uzmērīšanas lietas plānam, ko ir </w:t>
      </w:r>
      <w:r w:rsidR="00BB392D" w:rsidRPr="00DC4BDF">
        <w:rPr>
          <w:sz w:val="26"/>
          <w:szCs w:val="26"/>
        </w:rPr>
        <w:t xml:space="preserve">tiesīgs veikt Dzīvokļa īpašnieks. Atbilstoši 07.04.2026 atzinuma </w:t>
      </w:r>
      <w:r w:rsidR="007D247A" w:rsidRPr="00DC4BDF">
        <w:rPr>
          <w:sz w:val="26"/>
          <w:szCs w:val="26"/>
        </w:rPr>
        <w:t>lēmum</w:t>
      </w:r>
      <w:r w:rsidR="00492146" w:rsidRPr="00DC4BDF">
        <w:rPr>
          <w:sz w:val="26"/>
          <w:szCs w:val="26"/>
        </w:rPr>
        <w:t>am</w:t>
      </w:r>
      <w:r w:rsidR="007D247A" w:rsidRPr="00DC4BDF">
        <w:rPr>
          <w:sz w:val="26"/>
          <w:szCs w:val="26"/>
        </w:rPr>
        <w:t xml:space="preserve"> </w:t>
      </w:r>
      <w:r w:rsidR="00BB392D" w:rsidRPr="00DC4BDF">
        <w:rPr>
          <w:sz w:val="26"/>
          <w:szCs w:val="26"/>
        </w:rPr>
        <w:t xml:space="preserve">Nr. BIS-BV-15.1-2026-509 (DA-26-482-atz) </w:t>
      </w:r>
      <w:r w:rsidR="00492146" w:rsidRPr="00DC4BDF">
        <w:rPr>
          <w:sz w:val="26"/>
          <w:szCs w:val="26"/>
        </w:rPr>
        <w:t xml:space="preserve">Dzīvokļa īpašniekam </w:t>
      </w:r>
      <w:r w:rsidR="00BB392D" w:rsidRPr="00DC4BDF">
        <w:rPr>
          <w:sz w:val="26"/>
          <w:szCs w:val="26"/>
        </w:rPr>
        <w:t>ir uzlikts pienākum</w:t>
      </w:r>
      <w:r w:rsidR="00BE71FF" w:rsidRPr="00DC4BDF">
        <w:rPr>
          <w:sz w:val="26"/>
          <w:szCs w:val="26"/>
        </w:rPr>
        <w:t>s</w:t>
      </w:r>
      <w:r w:rsidR="00BE71FF" w:rsidRPr="00DC4BDF">
        <w:rPr>
          <w:color w:val="FF0000"/>
          <w:sz w:val="26"/>
          <w:szCs w:val="26"/>
        </w:rPr>
        <w:t xml:space="preserve"> </w:t>
      </w:r>
      <w:r w:rsidR="007D247A" w:rsidRPr="00DC4BDF">
        <w:rPr>
          <w:sz w:val="26"/>
          <w:szCs w:val="26"/>
        </w:rPr>
        <w:t>pusgada laikā pēc Dzīvokļa iegūšanas izpildīt šī atzinuma lēmumu</w:t>
      </w:r>
      <w:r w:rsidR="00492146" w:rsidRPr="00DC4BDF">
        <w:rPr>
          <w:sz w:val="26"/>
          <w:szCs w:val="26"/>
        </w:rPr>
        <w:t>.</w:t>
      </w:r>
    </w:p>
    <w:p w14:paraId="445DAF4F" w14:textId="56016B97" w:rsidR="00447775" w:rsidRPr="00DC4BDF" w:rsidRDefault="00447775" w:rsidP="00C2390D">
      <w:pPr>
        <w:ind w:firstLine="720"/>
        <w:jc w:val="both"/>
        <w:rPr>
          <w:sz w:val="26"/>
          <w:szCs w:val="20"/>
        </w:rPr>
      </w:pPr>
      <w:r w:rsidRPr="00DC4BDF">
        <w:rPr>
          <w:b/>
          <w:bCs/>
          <w:i/>
          <w:iCs/>
          <w:sz w:val="26"/>
          <w:szCs w:val="26"/>
        </w:rPr>
        <w:t>Ņemot vērā minēto, pircējam</w:t>
      </w:r>
      <w:r w:rsidRPr="00DC4BDF">
        <w:rPr>
          <w:sz w:val="26"/>
          <w:szCs w:val="26"/>
        </w:rPr>
        <w:t xml:space="preserve"> </w:t>
      </w:r>
      <w:r w:rsidRPr="00DC4BDF">
        <w:rPr>
          <w:b/>
          <w:bCs/>
          <w:i/>
          <w:iCs/>
          <w:sz w:val="26"/>
          <w:szCs w:val="26"/>
        </w:rPr>
        <w:t>jāveic nepieciešamās darbības patvaļīgās būvniecības sakārtošanai par saviem līdzekļiem, tostarp</w:t>
      </w:r>
      <w:r w:rsidR="007D76D0" w:rsidRPr="00DC4BDF">
        <w:rPr>
          <w:b/>
          <w:bCs/>
          <w:i/>
          <w:iCs/>
          <w:sz w:val="26"/>
          <w:szCs w:val="26"/>
        </w:rPr>
        <w:t>,</w:t>
      </w:r>
      <w:r w:rsidRPr="00DC4BDF">
        <w:rPr>
          <w:b/>
          <w:bCs/>
          <w:i/>
          <w:iCs/>
          <w:sz w:val="26"/>
          <w:szCs w:val="26"/>
        </w:rPr>
        <w:t xml:space="preserve"> ievērojot</w:t>
      </w:r>
      <w:r w:rsidRPr="00DC4BDF">
        <w:rPr>
          <w:b/>
          <w:bCs/>
          <w:i/>
          <w:iCs/>
          <w:sz w:val="26"/>
          <w:szCs w:val="20"/>
        </w:rPr>
        <w:t xml:space="preserve"> būvniecību regulējošu normatīvo aktu prasības</w:t>
      </w:r>
      <w:r w:rsidRPr="00DC4BDF">
        <w:rPr>
          <w:sz w:val="26"/>
          <w:szCs w:val="20"/>
        </w:rPr>
        <w:t>;</w:t>
      </w:r>
    </w:p>
    <w:p w14:paraId="0DFE6958" w14:textId="234A3BC1" w:rsidR="00624B59" w:rsidRPr="00DC4BDF" w:rsidRDefault="00624B59" w:rsidP="00624B59">
      <w:pPr>
        <w:jc w:val="both"/>
        <w:rPr>
          <w:bCs/>
          <w:iCs/>
          <w:sz w:val="26"/>
          <w:szCs w:val="20"/>
        </w:rPr>
      </w:pPr>
      <w:r w:rsidRPr="00DC4BDF">
        <w:rPr>
          <w:sz w:val="26"/>
        </w:rPr>
        <w:t>1.</w:t>
      </w:r>
      <w:r w:rsidR="00094C29" w:rsidRPr="00DC4BDF">
        <w:rPr>
          <w:sz w:val="26"/>
        </w:rPr>
        <w:t>5</w:t>
      </w:r>
      <w:r w:rsidRPr="00DC4BDF">
        <w:rPr>
          <w:sz w:val="26"/>
        </w:rPr>
        <w:t>.</w:t>
      </w:r>
      <w:r w:rsidR="00604B54" w:rsidRPr="00DC4BDF">
        <w:rPr>
          <w:sz w:val="26"/>
        </w:rPr>
        <w:t>5</w:t>
      </w:r>
      <w:r w:rsidRPr="00DC4BDF">
        <w:rPr>
          <w:sz w:val="26"/>
        </w:rPr>
        <w:t>.</w:t>
      </w:r>
      <w:r w:rsidR="00A654F0" w:rsidRPr="00DC4BDF">
        <w:rPr>
          <w:sz w:val="26"/>
        </w:rPr>
        <w:tab/>
      </w:r>
      <w:r w:rsidR="00BB2CC3" w:rsidRPr="00DC4BDF">
        <w:rPr>
          <w:sz w:val="26"/>
        </w:rPr>
        <w:t>i</w:t>
      </w:r>
      <w:r w:rsidR="00607ED7" w:rsidRPr="00DC4BDF">
        <w:rPr>
          <w:sz w:val="26"/>
        </w:rPr>
        <w:t>zsoles</w:t>
      </w:r>
      <w:r w:rsidRPr="00DC4BDF">
        <w:rPr>
          <w:sz w:val="26"/>
        </w:rPr>
        <w:t xml:space="preserve"> </w:t>
      </w:r>
      <w:r w:rsidR="001447F7" w:rsidRPr="00DC4BDF">
        <w:rPr>
          <w:sz w:val="26"/>
        </w:rPr>
        <w:t xml:space="preserve">nosacītā </w:t>
      </w:r>
      <w:r w:rsidRPr="00DC4BDF">
        <w:rPr>
          <w:sz w:val="26"/>
        </w:rPr>
        <w:t xml:space="preserve">cena – </w:t>
      </w:r>
      <w:r w:rsidR="00544D8B" w:rsidRPr="00DC4BDF">
        <w:rPr>
          <w:b/>
          <w:iCs/>
          <w:sz w:val="26"/>
          <w:szCs w:val="26"/>
        </w:rPr>
        <w:t>155000</w:t>
      </w:r>
      <w:r w:rsidR="005B0B33" w:rsidRPr="00DC4BDF">
        <w:rPr>
          <w:b/>
          <w:iCs/>
          <w:sz w:val="26"/>
          <w:szCs w:val="26"/>
        </w:rPr>
        <w:t xml:space="preserve"> </w:t>
      </w:r>
      <w:r w:rsidRPr="00DC4BDF">
        <w:rPr>
          <w:b/>
          <w:iCs/>
          <w:sz w:val="26"/>
          <w:szCs w:val="26"/>
        </w:rPr>
        <w:t>EUR</w:t>
      </w:r>
      <w:r w:rsidRPr="00DC4BDF">
        <w:rPr>
          <w:bCs/>
          <w:iCs/>
          <w:sz w:val="26"/>
          <w:szCs w:val="26"/>
        </w:rPr>
        <w:t>;</w:t>
      </w:r>
    </w:p>
    <w:p w14:paraId="741C14CE" w14:textId="4B764585" w:rsidR="0015608A" w:rsidRPr="00DC4BDF" w:rsidRDefault="00624B59" w:rsidP="0015608A">
      <w:pPr>
        <w:jc w:val="both"/>
        <w:rPr>
          <w:sz w:val="26"/>
          <w:szCs w:val="26"/>
          <w:lang w:eastAsia="lv-LV"/>
        </w:rPr>
      </w:pPr>
      <w:r w:rsidRPr="00DC4BDF">
        <w:rPr>
          <w:sz w:val="26"/>
          <w:szCs w:val="20"/>
        </w:rPr>
        <w:t>1.</w:t>
      </w:r>
      <w:r w:rsidR="00094C29" w:rsidRPr="00DC4BDF">
        <w:rPr>
          <w:sz w:val="26"/>
          <w:szCs w:val="20"/>
        </w:rPr>
        <w:t>5.</w:t>
      </w:r>
      <w:r w:rsidR="00604B54" w:rsidRPr="00DC4BDF">
        <w:rPr>
          <w:sz w:val="26"/>
          <w:szCs w:val="20"/>
        </w:rPr>
        <w:t>6</w:t>
      </w:r>
      <w:r w:rsidRPr="00DC4BDF">
        <w:rPr>
          <w:sz w:val="26"/>
          <w:szCs w:val="20"/>
        </w:rPr>
        <w:t>.</w:t>
      </w:r>
      <w:r w:rsidR="00A654F0" w:rsidRPr="00DC4BDF">
        <w:rPr>
          <w:sz w:val="26"/>
          <w:szCs w:val="20"/>
        </w:rPr>
        <w:tab/>
      </w:r>
      <w:r w:rsidRPr="00DC4BDF">
        <w:rPr>
          <w:sz w:val="26"/>
          <w:szCs w:val="20"/>
        </w:rPr>
        <w:t xml:space="preserve">izsoles solis - </w:t>
      </w:r>
      <w:r w:rsidR="00C30B93" w:rsidRPr="00DC4BDF">
        <w:rPr>
          <w:b/>
          <w:bCs/>
          <w:sz w:val="26"/>
          <w:szCs w:val="20"/>
        </w:rPr>
        <w:t>1000</w:t>
      </w:r>
      <w:r w:rsidRPr="00DC4BDF">
        <w:rPr>
          <w:b/>
          <w:bCs/>
          <w:sz w:val="26"/>
          <w:szCs w:val="20"/>
        </w:rPr>
        <w:t xml:space="preserve"> EUR</w:t>
      </w:r>
      <w:r w:rsidR="0015608A" w:rsidRPr="00DC4BDF">
        <w:rPr>
          <w:sz w:val="26"/>
          <w:szCs w:val="26"/>
          <w:lang w:eastAsia="lv-LV"/>
        </w:rPr>
        <w:t>.</w:t>
      </w:r>
    </w:p>
    <w:p w14:paraId="780C4E70" w14:textId="77777777" w:rsidR="009A39CE" w:rsidRPr="00DC4BDF" w:rsidRDefault="009A39CE" w:rsidP="005B0B33">
      <w:pPr>
        <w:jc w:val="both"/>
        <w:rPr>
          <w:sz w:val="26"/>
          <w:szCs w:val="26"/>
          <w:lang w:eastAsia="lv-LV"/>
        </w:rPr>
      </w:pPr>
    </w:p>
    <w:p w14:paraId="1C898BA1" w14:textId="77777777" w:rsidR="007D76D0" w:rsidRPr="00DC4BDF" w:rsidRDefault="007D76D0" w:rsidP="007D76D0">
      <w:pPr>
        <w:pStyle w:val="Sarakstarindkopa"/>
        <w:ind w:left="1890" w:firstLine="270"/>
        <w:rPr>
          <w:b/>
          <w:sz w:val="26"/>
          <w:szCs w:val="26"/>
          <w:lang w:eastAsia="lv-LV"/>
        </w:rPr>
      </w:pPr>
      <w:bookmarkStart w:id="0" w:name="_Hlk71642960"/>
      <w:r w:rsidRPr="00DC4BDF">
        <w:rPr>
          <w:b/>
          <w:sz w:val="26"/>
          <w:szCs w:val="26"/>
          <w:lang w:eastAsia="lv-LV"/>
        </w:rPr>
        <w:t xml:space="preserve">2. Informēšana par izsoli, personu autorizācija </w:t>
      </w:r>
    </w:p>
    <w:p w14:paraId="63BE5FED" w14:textId="77777777" w:rsidR="007D76D0" w:rsidRPr="00DC4BDF" w:rsidRDefault="007D76D0" w:rsidP="007D76D0">
      <w:pPr>
        <w:ind w:left="2880" w:firstLine="720"/>
        <w:rPr>
          <w:b/>
          <w:color w:val="333333"/>
          <w:sz w:val="26"/>
          <w:szCs w:val="26"/>
          <w:lang w:eastAsia="lv-LV"/>
        </w:rPr>
      </w:pPr>
      <w:r w:rsidRPr="00DC4BDF">
        <w:rPr>
          <w:b/>
          <w:sz w:val="26"/>
          <w:szCs w:val="26"/>
          <w:lang w:eastAsia="lv-LV"/>
        </w:rPr>
        <w:t>un maksājumu veikšana</w:t>
      </w:r>
    </w:p>
    <w:p w14:paraId="1972E908" w14:textId="77777777" w:rsidR="007D76D0" w:rsidRPr="00DC4BDF" w:rsidRDefault="007D76D0" w:rsidP="007D76D0">
      <w:pPr>
        <w:rPr>
          <w:bCs/>
          <w:color w:val="333333"/>
          <w:sz w:val="26"/>
          <w:szCs w:val="26"/>
          <w:lang w:eastAsia="lv-LV"/>
        </w:rPr>
      </w:pPr>
    </w:p>
    <w:p w14:paraId="68629AE4" w14:textId="77777777" w:rsidR="007D76D0" w:rsidRPr="00DC4BDF" w:rsidRDefault="007D76D0" w:rsidP="007D76D0">
      <w:pPr>
        <w:jc w:val="both"/>
        <w:rPr>
          <w:bCs/>
          <w:sz w:val="26"/>
          <w:szCs w:val="26"/>
          <w:lang w:eastAsia="lv-LV"/>
        </w:rPr>
      </w:pPr>
      <w:r w:rsidRPr="00DC4BDF">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rsidRPr="00DC4BDF">
        <w:t xml:space="preserve"> </w:t>
      </w:r>
      <w:hyperlink r:id="rId8" w:history="1">
        <w:r w:rsidRPr="00DC4BDF">
          <w:t xml:space="preserve"> </w:t>
        </w:r>
        <w:r w:rsidRPr="00DC4BDF">
          <w:rPr>
            <w:rStyle w:val="Hipersaite"/>
          </w:rPr>
          <w:t>https://rdzmpk.lv</w:t>
        </w:r>
      </w:hyperlink>
      <w:r w:rsidRPr="00DC4BDF">
        <w:rPr>
          <w:bCs/>
          <w:sz w:val="26"/>
          <w:szCs w:val="26"/>
          <w:lang w:eastAsia="lv-LV"/>
        </w:rPr>
        <w:t xml:space="preserve">, Elektronisko izsoļu vietnē </w:t>
      </w:r>
      <w:hyperlink w:history="1">
        <w:r w:rsidRPr="00DC4BDF">
          <w:rPr>
            <w:rStyle w:val="Hipersaite"/>
            <w:bCs/>
            <w:sz w:val="26"/>
            <w:szCs w:val="26"/>
            <w:lang w:eastAsia="lv-LV"/>
          </w:rPr>
          <w:t>https://izsoles.ta.gov.lv, (turpmāk</w:t>
        </w:r>
      </w:hyperlink>
      <w:r w:rsidRPr="00DC4BDF">
        <w:rPr>
          <w:bCs/>
          <w:sz w:val="26"/>
          <w:szCs w:val="26"/>
          <w:lang w:eastAsia="lv-LV"/>
        </w:rPr>
        <w:t xml:space="preserve"> – EIV), kā arī informācija par izsoli izliekama labi redzamā vietā pie attiecīgā Objekta.</w:t>
      </w:r>
    </w:p>
    <w:p w14:paraId="29DD0581" w14:textId="77777777" w:rsidR="007D76D0" w:rsidRPr="00DC4BDF" w:rsidRDefault="007D76D0" w:rsidP="007D76D0">
      <w:pPr>
        <w:jc w:val="both"/>
        <w:rPr>
          <w:sz w:val="26"/>
          <w:szCs w:val="26"/>
          <w:lang w:eastAsia="lv-LV"/>
        </w:rPr>
      </w:pPr>
      <w:r w:rsidRPr="00DC4BDF">
        <w:rPr>
          <w:bCs/>
          <w:sz w:val="26"/>
          <w:szCs w:val="26"/>
          <w:lang w:eastAsia="lv-LV"/>
        </w:rPr>
        <w:t>2.2.</w:t>
      </w:r>
      <w:bookmarkStart w:id="1" w:name="_Hlk32585997"/>
      <w:r w:rsidRPr="00DC4BDF">
        <w:rPr>
          <w:bCs/>
          <w:sz w:val="26"/>
          <w:szCs w:val="26"/>
          <w:lang w:eastAsia="lv-LV"/>
        </w:rPr>
        <w:t xml:space="preserve"> </w:t>
      </w:r>
      <w:r w:rsidRPr="00DC4BDF">
        <w:rPr>
          <w:sz w:val="26"/>
          <w:szCs w:val="26"/>
          <w:lang w:eastAsia="lv-LV"/>
        </w:rPr>
        <w:t>Personai, kura vēlas piedalīties izsolē, jāiemaksā:</w:t>
      </w:r>
    </w:p>
    <w:p w14:paraId="1F28F630" w14:textId="77777777" w:rsidR="007D76D0" w:rsidRPr="00DC4BDF" w:rsidRDefault="007D76D0" w:rsidP="007D76D0">
      <w:pPr>
        <w:jc w:val="both"/>
        <w:rPr>
          <w:sz w:val="26"/>
          <w:szCs w:val="26"/>
          <w:lang w:eastAsia="lv-LV"/>
        </w:rPr>
      </w:pPr>
      <w:r w:rsidRPr="00DC4BDF">
        <w:rPr>
          <w:sz w:val="26"/>
          <w:szCs w:val="26"/>
          <w:lang w:eastAsia="lv-LV"/>
        </w:rPr>
        <w:t xml:space="preserve">2.2.1. </w:t>
      </w:r>
      <w:r w:rsidRPr="00DC4BDF">
        <w:rPr>
          <w:sz w:val="26"/>
          <w:szCs w:val="26"/>
          <w:u w:val="single"/>
          <w:lang w:eastAsia="lv-LV"/>
        </w:rPr>
        <w:t>nodrošinājums 10% apmērā</w:t>
      </w:r>
      <w:r w:rsidRPr="00DC4BDF">
        <w:rPr>
          <w:sz w:val="26"/>
          <w:szCs w:val="26"/>
          <w:lang w:eastAsia="lv-LV"/>
        </w:rPr>
        <w:t xml:space="preserve"> no Objekta nosacītās cenas </w:t>
      </w:r>
      <w:r w:rsidRPr="00DC4BDF">
        <w:rPr>
          <w:sz w:val="26"/>
          <w:szCs w:val="26"/>
        </w:rPr>
        <w:t>(turpmāk – Nodrošinājums)</w:t>
      </w:r>
      <w:r w:rsidRPr="00DC4BDF">
        <w:rPr>
          <w:sz w:val="26"/>
          <w:szCs w:val="26"/>
          <w:lang w:eastAsia="lv-LV"/>
        </w:rPr>
        <w:t xml:space="preserve">, </w:t>
      </w:r>
      <w:r w:rsidRPr="00DC4BDF">
        <w:rPr>
          <w:bCs/>
          <w:sz w:val="26"/>
          <w:szCs w:val="26"/>
          <w:lang w:eastAsia="lv-LV"/>
        </w:rPr>
        <w:t>maksājuma mērķī obligāti norādot ,,Elektroniskā izsole, Objekta (adrese) izsoles nodrošinājums”;</w:t>
      </w:r>
    </w:p>
    <w:p w14:paraId="01795E7E" w14:textId="77777777" w:rsidR="007D76D0" w:rsidRPr="00DC4BDF" w:rsidRDefault="007D76D0" w:rsidP="007D76D0">
      <w:pPr>
        <w:jc w:val="both"/>
        <w:rPr>
          <w:sz w:val="26"/>
          <w:szCs w:val="26"/>
          <w:lang w:eastAsia="lv-LV"/>
        </w:rPr>
      </w:pPr>
      <w:r w:rsidRPr="00DC4BDF">
        <w:rPr>
          <w:sz w:val="26"/>
          <w:szCs w:val="26"/>
          <w:lang w:eastAsia="lv-LV"/>
        </w:rPr>
        <w:t xml:space="preserve">2.2.2. </w:t>
      </w:r>
      <w:r w:rsidRPr="00DC4BDF">
        <w:rPr>
          <w:sz w:val="26"/>
          <w:szCs w:val="26"/>
          <w:u w:val="single"/>
          <w:lang w:eastAsia="lv-LV"/>
        </w:rPr>
        <w:t>reģistrācijas maksa – 65 EUR apmērā</w:t>
      </w:r>
      <w:r w:rsidRPr="00DC4BDF">
        <w:rPr>
          <w:sz w:val="26"/>
          <w:szCs w:val="26"/>
          <w:lang w:eastAsia="lv-LV"/>
        </w:rPr>
        <w:t xml:space="preserve"> (turpmāk – Rīkotāja dalības maksa),</w:t>
      </w:r>
      <w:r w:rsidRPr="00DC4BDF">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r w:rsidRPr="00DC4BDF">
        <w:rPr>
          <w:iCs/>
          <w:sz w:val="26"/>
        </w:rPr>
        <w:t xml:space="preserve">Luminor Bank </w:t>
      </w:r>
      <w:r w:rsidRPr="00DC4BDF">
        <w:rPr>
          <w:iCs/>
          <w:sz w:val="26"/>
          <w:szCs w:val="26"/>
        </w:rPr>
        <w:t xml:space="preserve">AS Latvijas filiāle, konts LV02RIKO0022000000000 vai </w:t>
      </w:r>
      <w:r w:rsidRPr="00DC4BDF">
        <w:rPr>
          <w:iCs/>
          <w:sz w:val="26"/>
        </w:rPr>
        <w:t>AS „SEB banka”, konts LV84UNLA0022000000000</w:t>
      </w:r>
      <w:r w:rsidRPr="00DC4BDF">
        <w:rPr>
          <w:bCs/>
          <w:sz w:val="26"/>
          <w:szCs w:val="26"/>
          <w:lang w:eastAsia="lv-LV"/>
        </w:rPr>
        <w:t xml:space="preserve">. </w:t>
      </w:r>
    </w:p>
    <w:p w14:paraId="282AAD17" w14:textId="77777777" w:rsidR="007D76D0" w:rsidRPr="00DC4BDF" w:rsidRDefault="007D76D0" w:rsidP="007D76D0">
      <w:pPr>
        <w:jc w:val="both"/>
        <w:rPr>
          <w:sz w:val="26"/>
          <w:szCs w:val="26"/>
        </w:rPr>
      </w:pPr>
      <w:r w:rsidRPr="00DC4BDF">
        <w:rPr>
          <w:sz w:val="26"/>
          <w:szCs w:val="26"/>
          <w:lang w:eastAsia="lv-LV"/>
        </w:rPr>
        <w:t xml:space="preserve">2.2.3. EIV </w:t>
      </w:r>
      <w:r w:rsidRPr="00DC4BDF">
        <w:rPr>
          <w:sz w:val="26"/>
          <w:szCs w:val="26"/>
        </w:rPr>
        <w:t>dalības maksa 20 EUR apmērā saskaņā ar EIV elektroniski izrakstīto rēķinu.</w:t>
      </w:r>
    </w:p>
    <w:p w14:paraId="083F105F" w14:textId="77777777" w:rsidR="007D76D0" w:rsidRPr="00DC4BDF" w:rsidRDefault="007D76D0" w:rsidP="007D76D0">
      <w:pPr>
        <w:jc w:val="both"/>
        <w:rPr>
          <w:bCs/>
          <w:sz w:val="26"/>
          <w:szCs w:val="26"/>
          <w:lang w:eastAsia="lv-LV"/>
        </w:rPr>
      </w:pPr>
      <w:r w:rsidRPr="00DC4BDF">
        <w:rPr>
          <w:sz w:val="26"/>
          <w:szCs w:val="26"/>
          <w:lang w:eastAsia="lv-LV"/>
        </w:rPr>
        <w:t xml:space="preserve">2.3. </w:t>
      </w:r>
      <w:r w:rsidRPr="00DC4BDF">
        <w:rPr>
          <w:bCs/>
          <w:sz w:val="26"/>
          <w:szCs w:val="26"/>
          <w:lang w:eastAsia="lv-LV"/>
        </w:rPr>
        <w:t>Piecu darba dienu laikā pēc pretendenta pieteikuma un veikto maksājumu saņemšanas izsoles pretendents, kurš izpildījis visus izsoles priekšnoteikumus, tiek autorizēts EIV.</w:t>
      </w:r>
    </w:p>
    <w:bookmarkEnd w:id="1"/>
    <w:p w14:paraId="7663B049" w14:textId="77777777" w:rsidR="007D76D0" w:rsidRPr="00DC4BDF" w:rsidRDefault="007D76D0" w:rsidP="007D76D0">
      <w:pPr>
        <w:jc w:val="both"/>
        <w:rPr>
          <w:sz w:val="26"/>
          <w:szCs w:val="26"/>
        </w:rPr>
      </w:pPr>
      <w:r w:rsidRPr="00DC4BDF">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696EE9AC" w14:textId="77777777" w:rsidR="007D76D0" w:rsidRPr="00DC4BDF" w:rsidRDefault="007D76D0" w:rsidP="007D76D0">
      <w:pPr>
        <w:ind w:firstLine="720"/>
        <w:jc w:val="both"/>
        <w:rPr>
          <w:sz w:val="26"/>
          <w:szCs w:val="26"/>
        </w:rPr>
      </w:pPr>
      <w:r w:rsidRPr="00DC4BDF">
        <w:rPr>
          <w:sz w:val="26"/>
          <w:szCs w:val="26"/>
        </w:rPr>
        <w:lastRenderedPageBreak/>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F076B89" w14:textId="77777777" w:rsidR="007D76D0" w:rsidRPr="00DC4BDF" w:rsidRDefault="007D76D0" w:rsidP="007D76D0">
      <w:pPr>
        <w:ind w:firstLine="720"/>
        <w:jc w:val="both"/>
        <w:rPr>
          <w:sz w:val="26"/>
          <w:szCs w:val="26"/>
        </w:rPr>
      </w:pPr>
    </w:p>
    <w:p w14:paraId="6F8FBCC8" w14:textId="77777777" w:rsidR="00492146" w:rsidRPr="00DC4BDF" w:rsidRDefault="00492146" w:rsidP="007D76D0">
      <w:pPr>
        <w:pStyle w:val="Sarakstarindkopa"/>
        <w:ind w:left="1890" w:firstLine="270"/>
        <w:rPr>
          <w:b/>
          <w:iCs/>
          <w:sz w:val="26"/>
        </w:rPr>
      </w:pPr>
    </w:p>
    <w:p w14:paraId="3AB550DE" w14:textId="02BEDF78" w:rsidR="007D76D0" w:rsidRPr="00DC4BDF" w:rsidRDefault="007D76D0" w:rsidP="007D76D0">
      <w:pPr>
        <w:pStyle w:val="Sarakstarindkopa"/>
        <w:ind w:left="1890" w:firstLine="270"/>
        <w:rPr>
          <w:b/>
          <w:iCs/>
          <w:sz w:val="26"/>
        </w:rPr>
      </w:pPr>
      <w:r w:rsidRPr="00DC4BDF">
        <w:rPr>
          <w:b/>
          <w:iCs/>
          <w:sz w:val="26"/>
        </w:rPr>
        <w:t>3. Maksājumu veikšana, izsoles rezultātu</w:t>
      </w:r>
    </w:p>
    <w:p w14:paraId="58EC3647" w14:textId="77777777" w:rsidR="007D76D0" w:rsidRPr="00DC4BDF" w:rsidRDefault="007D76D0" w:rsidP="007D76D0">
      <w:pPr>
        <w:ind w:left="1440" w:firstLine="720"/>
        <w:rPr>
          <w:b/>
          <w:iCs/>
          <w:sz w:val="26"/>
        </w:rPr>
      </w:pPr>
      <w:r w:rsidRPr="00DC4BDF">
        <w:rPr>
          <w:b/>
          <w:iCs/>
          <w:sz w:val="26"/>
        </w:rPr>
        <w:t>apstiprināšana un pirkuma līguma slēgšana</w:t>
      </w:r>
    </w:p>
    <w:p w14:paraId="78EB35A1" w14:textId="77777777" w:rsidR="007D76D0" w:rsidRPr="00DC4BDF" w:rsidRDefault="007D76D0" w:rsidP="007D76D0">
      <w:pPr>
        <w:jc w:val="both"/>
        <w:rPr>
          <w:bCs/>
          <w:sz w:val="26"/>
          <w:szCs w:val="26"/>
          <w:lang w:eastAsia="lv-LV"/>
        </w:rPr>
      </w:pPr>
    </w:p>
    <w:p w14:paraId="72755AA5" w14:textId="77777777" w:rsidR="007D76D0" w:rsidRPr="00DC4BDF" w:rsidRDefault="007D76D0" w:rsidP="007D76D0">
      <w:pPr>
        <w:jc w:val="both"/>
        <w:rPr>
          <w:sz w:val="26"/>
        </w:rPr>
      </w:pPr>
      <w:r w:rsidRPr="00DC4BDF">
        <w:rPr>
          <w:bCs/>
          <w:sz w:val="26"/>
          <w:szCs w:val="26"/>
          <w:lang w:eastAsia="lv-LV"/>
        </w:rPr>
        <w:t xml:space="preserve">3.1. Komisija, saņemot </w:t>
      </w:r>
      <w:r w:rsidRPr="00DC4BDF">
        <w:rPr>
          <w:sz w:val="26"/>
          <w:szCs w:val="26"/>
        </w:rPr>
        <w:t xml:space="preserve">EIV automātiski sagatavoto izsoles aktu </w:t>
      </w:r>
      <w:r w:rsidRPr="00DC4BDF">
        <w:rPr>
          <w:sz w:val="26"/>
        </w:rPr>
        <w:t>par nekustamā īpašuma pārdošanu izsolē:</w:t>
      </w:r>
    </w:p>
    <w:p w14:paraId="1B236135" w14:textId="77777777" w:rsidR="007D76D0" w:rsidRPr="00DC4BDF" w:rsidRDefault="007D76D0" w:rsidP="007D76D0">
      <w:pPr>
        <w:jc w:val="both"/>
        <w:rPr>
          <w:sz w:val="26"/>
        </w:rPr>
      </w:pPr>
      <w:r w:rsidRPr="00DC4BDF">
        <w:rPr>
          <w:sz w:val="26"/>
        </w:rPr>
        <w:t xml:space="preserve">3.1.1. 7 (septiņu) dienu laikā sagatavo un apstiprina izsoles protokolu (turpmāk – Protokols). Protokolu paraksta visi Izsoles komisijas (Izsoles rīkotājs) locekļi. Protokolam tiek pievienots </w:t>
      </w:r>
      <w:r w:rsidRPr="00DC4BDF">
        <w:rPr>
          <w:sz w:val="26"/>
          <w:szCs w:val="26"/>
        </w:rPr>
        <w:t>EIV automātiski sagatavotais un Komisijā reģistrētais izsoles akts</w:t>
      </w:r>
      <w:r w:rsidRPr="00DC4BDF">
        <w:rPr>
          <w:sz w:val="26"/>
        </w:rPr>
        <w:t>, kas ir Protokola neatņemama sastāvdaļa;</w:t>
      </w:r>
    </w:p>
    <w:p w14:paraId="3754EC12" w14:textId="77777777" w:rsidR="007D76D0" w:rsidRPr="00DC4BDF" w:rsidRDefault="007D76D0" w:rsidP="007D76D0">
      <w:pPr>
        <w:jc w:val="both"/>
        <w:rPr>
          <w:sz w:val="26"/>
        </w:rPr>
      </w:pPr>
      <w:r w:rsidRPr="00DC4BDF">
        <w:rPr>
          <w:sz w:val="26"/>
        </w:rPr>
        <w:t>3.1.2. izsoles nosolītājam nosūta izziņu, kurā norādīta samaksas kārtība un termiņš.</w:t>
      </w:r>
    </w:p>
    <w:p w14:paraId="4FF142C2" w14:textId="77777777" w:rsidR="007D76D0" w:rsidRPr="00DC4BDF" w:rsidRDefault="007D76D0" w:rsidP="007D76D0">
      <w:pPr>
        <w:jc w:val="both"/>
        <w:rPr>
          <w:bCs/>
          <w:sz w:val="26"/>
          <w:szCs w:val="26"/>
          <w:lang w:eastAsia="lv-LV"/>
        </w:rPr>
      </w:pPr>
      <w:r w:rsidRPr="00DC4BDF">
        <w:rPr>
          <w:sz w:val="26"/>
          <w:szCs w:val="26"/>
        </w:rPr>
        <w:t xml:space="preserve">3.2. Izsoles nosolītājam nosolītā augstākā cena, atrēķinot iemaksāto Nodrošinājumu, jāsamaksā divu nedēļu laikā no izsoles dienas </w:t>
      </w:r>
      <w:r w:rsidRPr="00DC4BDF">
        <w:rPr>
          <w:bCs/>
          <w:iCs/>
          <w:sz w:val="26"/>
        </w:rPr>
        <w:t xml:space="preserve">Rīgas valstspilsētas pašvaldības, reģistrācijas Nr. 90011524360, norēķinu kontā: Luminor Bank </w:t>
      </w:r>
      <w:r w:rsidRPr="00DC4BDF">
        <w:rPr>
          <w:bCs/>
          <w:iCs/>
          <w:sz w:val="26"/>
          <w:szCs w:val="26"/>
        </w:rPr>
        <w:t xml:space="preserve">AS Latvijas filiāle, konts LV02RIKO0022000000000 vai </w:t>
      </w:r>
      <w:r w:rsidRPr="00DC4BDF">
        <w:rPr>
          <w:bCs/>
          <w:iCs/>
          <w:sz w:val="26"/>
        </w:rPr>
        <w:t>AS „SEB banka”, konts LV84UNLA0022000000000,</w:t>
      </w:r>
      <w:r w:rsidRPr="00DC4BDF">
        <w:rPr>
          <w:bCs/>
          <w:sz w:val="26"/>
          <w:szCs w:val="26"/>
          <w:lang w:eastAsia="lv-LV"/>
        </w:rPr>
        <w:t xml:space="preserve"> maksājuma mērķī norādot nosolītā Objekta adresi.</w:t>
      </w:r>
    </w:p>
    <w:p w14:paraId="759AEC9B" w14:textId="77777777" w:rsidR="007D76D0" w:rsidRPr="00DC4BDF" w:rsidRDefault="007D76D0" w:rsidP="007D76D0">
      <w:pPr>
        <w:jc w:val="both"/>
        <w:rPr>
          <w:bCs/>
          <w:iCs/>
          <w:sz w:val="26"/>
        </w:rPr>
      </w:pPr>
      <w:r w:rsidRPr="00DC4BDF">
        <w:rPr>
          <w:bCs/>
          <w:iCs/>
          <w:sz w:val="26"/>
        </w:rPr>
        <w:t>3.3. Ja izsoles nosolītājs neveic maksājumus Noteikumu 3.2. apakšpunktā noteiktajā apmērā un termiņā</w:t>
      </w:r>
      <w:r w:rsidRPr="00DC4BDF">
        <w:rPr>
          <w:b/>
          <w:iCs/>
          <w:sz w:val="26"/>
        </w:rPr>
        <w:t xml:space="preserve">, </w:t>
      </w:r>
      <w:r w:rsidRPr="00DC4BDF">
        <w:rPr>
          <w:bCs/>
          <w:iCs/>
          <w:sz w:val="26"/>
        </w:rPr>
        <w:t>uzskatāms, ka izsoles nosolītājs ir atteicies pirkt Objektu. Komisija par to informē pēdējo pārsolīto dalībnieku, un rakstiski uzaicina viņu pirkt Objektu par paša nosolīto augstāko cenu.</w:t>
      </w:r>
    </w:p>
    <w:p w14:paraId="5373F83C" w14:textId="77777777" w:rsidR="007D76D0" w:rsidRPr="00DC4BDF" w:rsidRDefault="007D76D0" w:rsidP="007D76D0">
      <w:pPr>
        <w:jc w:val="both"/>
        <w:rPr>
          <w:bCs/>
          <w:iCs/>
          <w:sz w:val="26"/>
        </w:rPr>
      </w:pPr>
      <w:r w:rsidRPr="00DC4BDF">
        <w:rPr>
          <w:bCs/>
          <w:iCs/>
          <w:sz w:val="26"/>
        </w:rPr>
        <w:t xml:space="preserve">3.4. Pēdējam pārsolītajam dalībniekam paša nosolītā augstākā cena, </w:t>
      </w:r>
      <w:r w:rsidRPr="00DC4BDF">
        <w:rPr>
          <w:sz w:val="26"/>
          <w:szCs w:val="26"/>
        </w:rPr>
        <w:t xml:space="preserve">atrēķinot iemaksāto Nodrošinājumu, </w:t>
      </w:r>
      <w:r w:rsidRPr="00DC4BDF">
        <w:rPr>
          <w:bCs/>
          <w:iCs/>
          <w:sz w:val="26"/>
        </w:rPr>
        <w:t xml:space="preserve">jāsamaksā divu nedēļu laikā no paziņojuma saņemšanas dienas Rīgas valstspilsētas pašvaldības, reģistrācijas Nr.90011524360, norēķinu kontā: Luminor Bank </w:t>
      </w:r>
      <w:r w:rsidRPr="00DC4BDF">
        <w:rPr>
          <w:bCs/>
          <w:iCs/>
          <w:sz w:val="26"/>
          <w:szCs w:val="26"/>
        </w:rPr>
        <w:t xml:space="preserve">AS Latvijas filiāle, konts LV02RIKO0022000000000 vai </w:t>
      </w:r>
      <w:r w:rsidRPr="00DC4BDF">
        <w:rPr>
          <w:bCs/>
          <w:iCs/>
          <w:sz w:val="26"/>
        </w:rPr>
        <w:t xml:space="preserve">AS „SEB banka”, konts LV84UNLA0022000000000, </w:t>
      </w:r>
      <w:r w:rsidRPr="00DC4BDF">
        <w:rPr>
          <w:bCs/>
          <w:sz w:val="26"/>
          <w:szCs w:val="26"/>
          <w:lang w:eastAsia="lv-LV"/>
        </w:rPr>
        <w:t>maksājuma mērķī norādot nosolītā Objekta adresi</w:t>
      </w:r>
      <w:r w:rsidRPr="00DC4BDF">
        <w:rPr>
          <w:bCs/>
          <w:iCs/>
          <w:sz w:val="26"/>
        </w:rPr>
        <w:t>.</w:t>
      </w:r>
    </w:p>
    <w:p w14:paraId="2306EE70" w14:textId="77777777" w:rsidR="007D76D0" w:rsidRPr="00DC4BDF" w:rsidRDefault="007D76D0" w:rsidP="007D76D0">
      <w:pPr>
        <w:jc w:val="both"/>
        <w:rPr>
          <w:bCs/>
          <w:iCs/>
          <w:sz w:val="26"/>
        </w:rPr>
      </w:pPr>
      <w:r w:rsidRPr="00DC4BDF">
        <w:rPr>
          <w:bCs/>
          <w:iCs/>
          <w:sz w:val="26"/>
        </w:rPr>
        <w:t>3.5. Ja pēdējais pārsolītais dalībnieks neveic maksājumus Noteikumu 3.4. apakšpunktā noteiktajā apmērā un termiņā, uzskatāms, ka pēdējais pārsolītais dalībnieks ir atteicies pirkt Objektu.</w:t>
      </w:r>
    </w:p>
    <w:p w14:paraId="5BF613F4" w14:textId="77777777" w:rsidR="007D76D0" w:rsidRPr="00DC4BDF" w:rsidRDefault="007D76D0" w:rsidP="007D76D0">
      <w:pPr>
        <w:jc w:val="both"/>
        <w:rPr>
          <w:bCs/>
          <w:iCs/>
          <w:sz w:val="26"/>
        </w:rPr>
      </w:pPr>
      <w:r w:rsidRPr="00DC4BDF">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0A686C9B" w14:textId="77777777" w:rsidR="007D76D0" w:rsidRPr="00DC4BDF" w:rsidRDefault="007D76D0" w:rsidP="007D76D0">
      <w:pPr>
        <w:jc w:val="both"/>
        <w:rPr>
          <w:bCs/>
          <w:iCs/>
          <w:sz w:val="26"/>
        </w:rPr>
      </w:pPr>
      <w:r w:rsidRPr="00DC4BDF">
        <w:rPr>
          <w:bCs/>
          <w:iCs/>
          <w:sz w:val="26"/>
        </w:rPr>
        <w:t xml:space="preserve">3.7. Pretendentiem, kurus Izsoles komisija nav apstiprinājusi par izsoles dalībniekiem, Nodrošinājumu un </w:t>
      </w:r>
      <w:r w:rsidRPr="00DC4BDF">
        <w:rPr>
          <w:sz w:val="26"/>
          <w:szCs w:val="26"/>
          <w:lang w:eastAsia="lv-LV"/>
        </w:rPr>
        <w:t>Rīkotāja dalības maksu</w:t>
      </w:r>
      <w:r w:rsidRPr="00DC4BDF">
        <w:rPr>
          <w:bCs/>
          <w:iCs/>
          <w:sz w:val="26"/>
        </w:rPr>
        <w:t xml:space="preserve"> atmaksā uz to pašu bankas kontu, no kura tika veikta Nodrošinājuma un </w:t>
      </w:r>
      <w:r w:rsidRPr="00DC4BDF">
        <w:rPr>
          <w:sz w:val="26"/>
          <w:szCs w:val="26"/>
          <w:lang w:eastAsia="lv-LV"/>
        </w:rPr>
        <w:t>Rīkotāja dalības maksa samaksa</w:t>
      </w:r>
      <w:r w:rsidRPr="00DC4BDF">
        <w:rPr>
          <w:bCs/>
          <w:iCs/>
          <w:sz w:val="26"/>
        </w:rPr>
        <w:t>, 10 (desmit) darba dienu laikā, skaitot no nākamās dienas pēc autorizācijas atteikuma.</w:t>
      </w:r>
    </w:p>
    <w:p w14:paraId="631B3E8A" w14:textId="77777777" w:rsidR="007D76D0" w:rsidRPr="00DC4BDF" w:rsidRDefault="007D76D0" w:rsidP="007D76D0">
      <w:pPr>
        <w:jc w:val="both"/>
        <w:rPr>
          <w:bCs/>
          <w:iCs/>
          <w:sz w:val="26"/>
        </w:rPr>
      </w:pPr>
      <w:r w:rsidRPr="00DC4BDF">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273B11DF" w14:textId="77777777" w:rsidR="007D76D0" w:rsidRPr="00DC4BDF" w:rsidRDefault="007D76D0" w:rsidP="007D76D0">
      <w:pPr>
        <w:jc w:val="both"/>
        <w:rPr>
          <w:bCs/>
          <w:iCs/>
          <w:sz w:val="26"/>
          <w:u w:val="single"/>
        </w:rPr>
      </w:pPr>
      <w:r w:rsidRPr="00DC4BDF">
        <w:rPr>
          <w:bCs/>
          <w:iCs/>
          <w:sz w:val="26"/>
        </w:rPr>
        <w:t>3.9. Pēdējam pārsolītajam dalībniekam Nodrošinājumu atmaksā 30 (trīsdesmit) dienu laikā pēc izsoles nosolītāja pirkuma maksas saņemšanas.</w:t>
      </w:r>
    </w:p>
    <w:p w14:paraId="20295468" w14:textId="77777777" w:rsidR="007D76D0" w:rsidRPr="00DC4BDF" w:rsidRDefault="007D76D0" w:rsidP="007D76D0">
      <w:pPr>
        <w:jc w:val="both"/>
        <w:rPr>
          <w:bCs/>
          <w:iCs/>
          <w:sz w:val="26"/>
        </w:rPr>
      </w:pPr>
      <w:r w:rsidRPr="00DC4BDF">
        <w:rPr>
          <w:bCs/>
          <w:iCs/>
          <w:sz w:val="26"/>
        </w:rPr>
        <w:lastRenderedPageBreak/>
        <w:t>3.10. Nodrošinājumu Pircējam neatmaksā, ja viņš neveic Noteikumu 3.2. vai 3.4. apakšpunktā noteiktos maksājumus.</w:t>
      </w:r>
    </w:p>
    <w:p w14:paraId="6C97DCB1" w14:textId="77777777" w:rsidR="007D76D0" w:rsidRPr="00DC4BDF" w:rsidRDefault="007D76D0" w:rsidP="007D76D0">
      <w:pPr>
        <w:jc w:val="both"/>
        <w:rPr>
          <w:bCs/>
          <w:iCs/>
          <w:sz w:val="26"/>
        </w:rPr>
      </w:pPr>
      <w:r w:rsidRPr="00DC4BDF">
        <w:rPr>
          <w:bCs/>
          <w:iCs/>
          <w:sz w:val="26"/>
        </w:rPr>
        <w:t xml:space="preserve">3.11. </w:t>
      </w:r>
      <w:r w:rsidRPr="00DC4BDF">
        <w:rPr>
          <w:sz w:val="26"/>
          <w:szCs w:val="26"/>
        </w:rPr>
        <w:t xml:space="preserve">Izsoles </w:t>
      </w:r>
      <w:r w:rsidRPr="00DC4BDF">
        <w:rPr>
          <w:sz w:val="26"/>
          <w:szCs w:val="26"/>
          <w:lang w:eastAsia="lv-LV"/>
        </w:rPr>
        <w:t xml:space="preserve">Rīkotāja dalības </w:t>
      </w:r>
      <w:r w:rsidRPr="00DC4BDF">
        <w:rPr>
          <w:sz w:val="26"/>
          <w:szCs w:val="26"/>
        </w:rPr>
        <w:t>maksu izsoles dalībniekiem neatmaksā.</w:t>
      </w:r>
    </w:p>
    <w:p w14:paraId="18FA5403" w14:textId="77777777" w:rsidR="007D76D0" w:rsidRPr="00DC4BDF" w:rsidRDefault="007D76D0" w:rsidP="007D76D0">
      <w:pPr>
        <w:jc w:val="both"/>
        <w:rPr>
          <w:sz w:val="26"/>
          <w:szCs w:val="26"/>
          <w:lang w:eastAsia="lv-LV"/>
        </w:rPr>
      </w:pPr>
      <w:r w:rsidRPr="00DC4BDF">
        <w:rPr>
          <w:bCs/>
          <w:iCs/>
          <w:sz w:val="26"/>
        </w:rPr>
        <w:t xml:space="preserve">3.12. Pircējam </w:t>
      </w:r>
      <w:r w:rsidRPr="00DC4BDF">
        <w:rPr>
          <w:sz w:val="26"/>
          <w:szCs w:val="26"/>
          <w:lang w:eastAsia="lv-LV"/>
        </w:rPr>
        <w:t>Rīkotāja dalības maksa tiek atmaksāta pēc pirkuma līguma noslēgšanas.</w:t>
      </w:r>
    </w:p>
    <w:p w14:paraId="5675A52B" w14:textId="77777777" w:rsidR="007D76D0" w:rsidRPr="00DC4BDF" w:rsidRDefault="007D76D0" w:rsidP="007D76D0">
      <w:pPr>
        <w:jc w:val="both"/>
        <w:rPr>
          <w:sz w:val="26"/>
          <w:szCs w:val="26"/>
        </w:rPr>
      </w:pPr>
      <w:bookmarkStart w:id="2" w:name="_Hlk230774153"/>
      <w:bookmarkStart w:id="3" w:name="_Hlk230774451"/>
      <w:r w:rsidRPr="00DC4BDF">
        <w:rPr>
          <w:sz w:val="26"/>
          <w:szCs w:val="26"/>
          <w:lang w:eastAsia="lv-LV"/>
        </w:rPr>
        <w:t xml:space="preserve">3.13. </w:t>
      </w:r>
      <w:bookmarkEnd w:id="2"/>
      <w:bookmarkEnd w:id="3"/>
      <w:r w:rsidRPr="00DC4BDF">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7A4E57A8" w14:textId="77777777" w:rsidR="007D76D0" w:rsidRPr="00DC4BDF" w:rsidRDefault="007D76D0" w:rsidP="007D76D0">
      <w:pPr>
        <w:jc w:val="both"/>
        <w:rPr>
          <w:sz w:val="26"/>
          <w:szCs w:val="26"/>
        </w:rPr>
      </w:pPr>
      <w:r w:rsidRPr="00DC4BDF">
        <w:rPr>
          <w:sz w:val="26"/>
          <w:szCs w:val="26"/>
        </w:rPr>
        <w:t>Objektu aizliegts nodot īpašumā personām, uz kurām attiecas Nacionālo drošību apdraudošu darījumu ierobežošanas likumā noteiktie ierobežojumi.</w:t>
      </w:r>
    </w:p>
    <w:p w14:paraId="2A85BD98" w14:textId="77777777" w:rsidR="007D76D0" w:rsidRPr="00DC4BDF" w:rsidRDefault="007D76D0" w:rsidP="007D76D0">
      <w:pPr>
        <w:jc w:val="both"/>
        <w:rPr>
          <w:sz w:val="26"/>
          <w:szCs w:val="26"/>
        </w:rPr>
      </w:pPr>
      <w:r w:rsidRPr="00DC4BDF">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7C749E8" w14:textId="77777777" w:rsidR="007D76D0" w:rsidRPr="00DC4BDF" w:rsidRDefault="007D76D0" w:rsidP="007D76D0">
      <w:pPr>
        <w:ind w:firstLine="720"/>
        <w:jc w:val="both"/>
        <w:rPr>
          <w:sz w:val="26"/>
          <w:szCs w:val="26"/>
        </w:rPr>
      </w:pPr>
      <w:r w:rsidRPr="00DC4BDF">
        <w:rPr>
          <w:sz w:val="26"/>
          <w:szCs w:val="26"/>
        </w:rPr>
        <w:t>Šādā gadījumā Izsoles komisija ir tiesīga piedāvāt iegādāties Objektu izsoles dalībniekam, kurš ir solījis nākamo augstāko cenu, un šī dalībnieka solītā cena uzskatāma par nosolīto cenu.</w:t>
      </w:r>
    </w:p>
    <w:p w14:paraId="636B3361" w14:textId="77777777" w:rsidR="007D76D0" w:rsidRPr="00DC4BDF" w:rsidRDefault="007D76D0" w:rsidP="007D76D0">
      <w:pPr>
        <w:jc w:val="both"/>
        <w:rPr>
          <w:bCs/>
          <w:iCs/>
          <w:sz w:val="26"/>
        </w:rPr>
      </w:pPr>
    </w:p>
    <w:p w14:paraId="229EF1DF" w14:textId="77777777" w:rsidR="007D76D0" w:rsidRPr="00DC4BDF" w:rsidRDefault="007D76D0" w:rsidP="007D76D0">
      <w:pPr>
        <w:jc w:val="center"/>
        <w:rPr>
          <w:b/>
          <w:iCs/>
          <w:sz w:val="26"/>
        </w:rPr>
      </w:pPr>
      <w:r w:rsidRPr="00DC4BDF">
        <w:rPr>
          <w:b/>
          <w:iCs/>
          <w:sz w:val="26"/>
        </w:rPr>
        <w:t>4. Nenotikusi izsole</w:t>
      </w:r>
    </w:p>
    <w:p w14:paraId="46B1C57D" w14:textId="77777777" w:rsidR="007D76D0" w:rsidRPr="00DC4BDF" w:rsidRDefault="007D76D0" w:rsidP="007D76D0">
      <w:pPr>
        <w:jc w:val="center"/>
        <w:rPr>
          <w:bCs/>
          <w:iCs/>
          <w:sz w:val="26"/>
        </w:rPr>
      </w:pPr>
    </w:p>
    <w:p w14:paraId="2CF21F35" w14:textId="77777777" w:rsidR="007D76D0" w:rsidRPr="00DC4BDF" w:rsidRDefault="007D76D0" w:rsidP="007D76D0">
      <w:pPr>
        <w:jc w:val="both"/>
        <w:rPr>
          <w:bCs/>
          <w:iCs/>
          <w:sz w:val="26"/>
        </w:rPr>
      </w:pPr>
      <w:r w:rsidRPr="00DC4BDF">
        <w:rPr>
          <w:bCs/>
          <w:iCs/>
          <w:sz w:val="26"/>
        </w:rPr>
        <w:t>4.1. Izsole atzīstama par nenotikušu, ja:</w:t>
      </w:r>
    </w:p>
    <w:p w14:paraId="5FA40314" w14:textId="77777777" w:rsidR="007D76D0" w:rsidRPr="00DC4BDF" w:rsidRDefault="007D76D0" w:rsidP="007D76D0">
      <w:pPr>
        <w:jc w:val="both"/>
        <w:rPr>
          <w:bCs/>
          <w:iCs/>
          <w:sz w:val="26"/>
        </w:rPr>
      </w:pPr>
      <w:r w:rsidRPr="00DC4BDF">
        <w:rPr>
          <w:bCs/>
          <w:iCs/>
          <w:sz w:val="26"/>
        </w:rPr>
        <w:t>4.1.1. uz izsoli nav reģistrējusies neviena persona;</w:t>
      </w:r>
    </w:p>
    <w:p w14:paraId="3216F367" w14:textId="77777777" w:rsidR="007D76D0" w:rsidRPr="00DC4BDF" w:rsidRDefault="007D76D0" w:rsidP="007D76D0">
      <w:pPr>
        <w:jc w:val="both"/>
        <w:rPr>
          <w:bCs/>
          <w:iCs/>
          <w:sz w:val="26"/>
        </w:rPr>
      </w:pPr>
      <w:r w:rsidRPr="00DC4BDF">
        <w:rPr>
          <w:bCs/>
          <w:iCs/>
          <w:sz w:val="26"/>
        </w:rPr>
        <w:t>4.1.2. neviens izsoles dalībnieks nepiedalās solīšanā;</w:t>
      </w:r>
    </w:p>
    <w:p w14:paraId="358487CB" w14:textId="77777777" w:rsidR="007D76D0" w:rsidRPr="00DC4BDF" w:rsidRDefault="007D76D0" w:rsidP="007D76D0">
      <w:pPr>
        <w:jc w:val="both"/>
        <w:rPr>
          <w:bCs/>
          <w:iCs/>
          <w:sz w:val="26"/>
        </w:rPr>
      </w:pPr>
      <w:r w:rsidRPr="00DC4BDF">
        <w:rPr>
          <w:bCs/>
          <w:iCs/>
          <w:sz w:val="26"/>
        </w:rPr>
        <w:t>4.1.3. Pircējs nav veicis 3.2. vai 3.4. apakšpunktā noteiktos maksājumus;</w:t>
      </w:r>
    </w:p>
    <w:p w14:paraId="385A3443" w14:textId="77777777" w:rsidR="007D76D0" w:rsidRPr="00DC4BDF" w:rsidRDefault="007D76D0" w:rsidP="007D76D0">
      <w:pPr>
        <w:shd w:val="clear" w:color="auto" w:fill="FFFFFF"/>
        <w:tabs>
          <w:tab w:val="left" w:pos="1450"/>
        </w:tabs>
        <w:jc w:val="both"/>
        <w:rPr>
          <w:spacing w:val="-8"/>
          <w:sz w:val="26"/>
        </w:rPr>
      </w:pPr>
      <w:r w:rsidRPr="00DC4BDF">
        <w:rPr>
          <w:spacing w:val="-8"/>
          <w:sz w:val="26"/>
        </w:rPr>
        <w:t>4.1.4. izsole bijusi izziņota, neievērojot Publiskas personas mantas atsavināšanas likuma normas;</w:t>
      </w:r>
    </w:p>
    <w:p w14:paraId="7793CD0C" w14:textId="77777777" w:rsidR="007D76D0" w:rsidRPr="00DC4BDF" w:rsidRDefault="007D76D0" w:rsidP="007D76D0">
      <w:pPr>
        <w:shd w:val="clear" w:color="auto" w:fill="FFFFFF"/>
        <w:tabs>
          <w:tab w:val="left" w:pos="1440"/>
        </w:tabs>
        <w:jc w:val="both"/>
        <w:rPr>
          <w:spacing w:val="-11"/>
          <w:sz w:val="26"/>
        </w:rPr>
      </w:pPr>
      <w:r w:rsidRPr="00DC4BDF">
        <w:rPr>
          <w:sz w:val="26"/>
        </w:rPr>
        <w:t>4.1.5. tiek noskaidrots, ka nepamatoti noraidīta kāda dalībnieka piedalīšanās izsolē vai nepareizi noraidīts kāds pārsolījums;</w:t>
      </w:r>
    </w:p>
    <w:p w14:paraId="7C2E35F9" w14:textId="77777777" w:rsidR="007D76D0" w:rsidRPr="00DC4BDF" w:rsidRDefault="007D76D0" w:rsidP="007D76D0">
      <w:pPr>
        <w:shd w:val="clear" w:color="auto" w:fill="FFFFFF"/>
        <w:tabs>
          <w:tab w:val="left" w:pos="1440"/>
        </w:tabs>
        <w:jc w:val="both"/>
        <w:rPr>
          <w:sz w:val="26"/>
        </w:rPr>
      </w:pPr>
      <w:r w:rsidRPr="00DC4BDF">
        <w:rPr>
          <w:sz w:val="26"/>
        </w:rPr>
        <w:t>4.1.6. tiek konstatēts, ka bijusi noruna kādu personu atturēt no piedalīšanās izsolē;</w:t>
      </w:r>
    </w:p>
    <w:p w14:paraId="13D991F6" w14:textId="77777777" w:rsidR="007D76D0" w:rsidRPr="00DC4BDF" w:rsidRDefault="007D76D0" w:rsidP="007D76D0">
      <w:pPr>
        <w:shd w:val="clear" w:color="auto" w:fill="FFFFFF"/>
        <w:tabs>
          <w:tab w:val="left" w:pos="1440"/>
        </w:tabs>
        <w:jc w:val="both"/>
        <w:rPr>
          <w:spacing w:val="-8"/>
          <w:sz w:val="26"/>
        </w:rPr>
      </w:pPr>
      <w:r w:rsidRPr="00DC4BDF">
        <w:rPr>
          <w:spacing w:val="-8"/>
          <w:sz w:val="26"/>
        </w:rPr>
        <w:t>4.1.7. Izsoles organizators nav apstiprinājis izsoles rezultātus.</w:t>
      </w:r>
    </w:p>
    <w:p w14:paraId="1CC151A0" w14:textId="77777777" w:rsidR="007D76D0" w:rsidRPr="00DC4BDF" w:rsidRDefault="007D76D0" w:rsidP="007D76D0">
      <w:pPr>
        <w:jc w:val="both"/>
        <w:rPr>
          <w:sz w:val="26"/>
          <w:szCs w:val="26"/>
        </w:rPr>
      </w:pPr>
      <w:r w:rsidRPr="00DC4BDF">
        <w:rPr>
          <w:spacing w:val="-8"/>
          <w:sz w:val="26"/>
        </w:rPr>
        <w:t xml:space="preserve">4.2. Ja Tiesu </w:t>
      </w:r>
      <w:r w:rsidRPr="00DC4BDF">
        <w:rPr>
          <w:sz w:val="26"/>
          <w:szCs w:val="26"/>
        </w:rPr>
        <w:t>administrācija (EIV</w:t>
      </w:r>
      <w:r w:rsidRPr="00DC4BDF">
        <w:rPr>
          <w:rFonts w:ascii="Open Sans" w:hAnsi="Open Sans"/>
          <w:color w:val="333333"/>
          <w:sz w:val="21"/>
          <w:szCs w:val="21"/>
          <w:shd w:val="clear" w:color="auto" w:fill="FFFFFF"/>
        </w:rPr>
        <w:t xml:space="preserve"> </w:t>
      </w:r>
      <w:r w:rsidRPr="00DC4BDF">
        <w:rPr>
          <w:color w:val="333333"/>
          <w:sz w:val="26"/>
          <w:szCs w:val="26"/>
          <w:shd w:val="clear" w:color="auto" w:fill="FFFFFF"/>
        </w:rPr>
        <w:t>turētājs un pārzinis</w:t>
      </w:r>
      <w:r w:rsidRPr="00DC4BDF">
        <w:rPr>
          <w:sz w:val="26"/>
          <w:szCs w:val="26"/>
        </w:rPr>
        <w:t>) izmantojot vietni vai nosūtot paziņojumu uz pakalpojuma saņēmēja e-pasta adresi, ir informējusi Izsoles organizatoru par plānotajiem pārtraukumiem EIV darbībā.</w:t>
      </w:r>
    </w:p>
    <w:p w14:paraId="3F653700" w14:textId="77777777" w:rsidR="007D76D0" w:rsidRPr="00DC4BDF" w:rsidRDefault="007D76D0" w:rsidP="007D76D0">
      <w:pPr>
        <w:jc w:val="both"/>
        <w:rPr>
          <w:b/>
          <w:bCs/>
          <w:sz w:val="26"/>
        </w:rPr>
      </w:pPr>
      <w:r w:rsidRPr="00DC4BDF">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28FBC69B" w14:textId="77777777" w:rsidR="007D76D0" w:rsidRPr="00DC4BDF" w:rsidRDefault="007D76D0" w:rsidP="007D76D0">
      <w:pPr>
        <w:jc w:val="both"/>
        <w:rPr>
          <w:bCs/>
          <w:iCs/>
          <w:sz w:val="26"/>
        </w:rPr>
      </w:pPr>
    </w:p>
    <w:p w14:paraId="5DFEE659" w14:textId="77777777" w:rsidR="007D76D0" w:rsidRPr="00DC4BDF" w:rsidRDefault="007D76D0" w:rsidP="007D76D0">
      <w:pPr>
        <w:shd w:val="clear" w:color="auto" w:fill="FFFFFF"/>
        <w:tabs>
          <w:tab w:val="left" w:pos="1450"/>
        </w:tabs>
        <w:jc w:val="center"/>
        <w:rPr>
          <w:b/>
          <w:sz w:val="26"/>
        </w:rPr>
      </w:pPr>
      <w:r w:rsidRPr="00DC4BDF">
        <w:rPr>
          <w:b/>
          <w:sz w:val="26"/>
        </w:rPr>
        <w:t>5. Izsoles rezultātu apstiprināšana un pirkuma līguma slēgšana</w:t>
      </w:r>
    </w:p>
    <w:p w14:paraId="16D7CD76" w14:textId="77777777" w:rsidR="007D76D0" w:rsidRPr="00DC4BDF" w:rsidRDefault="007D76D0" w:rsidP="007D76D0">
      <w:pPr>
        <w:shd w:val="clear" w:color="auto" w:fill="FFFFFF"/>
        <w:tabs>
          <w:tab w:val="left" w:pos="1450"/>
        </w:tabs>
        <w:jc w:val="both"/>
        <w:rPr>
          <w:sz w:val="26"/>
        </w:rPr>
      </w:pPr>
    </w:p>
    <w:p w14:paraId="6FF1D545" w14:textId="77777777" w:rsidR="007D76D0" w:rsidRPr="00DC4BDF" w:rsidRDefault="007D76D0" w:rsidP="007D76D0">
      <w:pPr>
        <w:pStyle w:val="Pamatteksts2"/>
        <w:tabs>
          <w:tab w:val="clear" w:pos="346"/>
          <w:tab w:val="left" w:pos="710"/>
        </w:tabs>
        <w:spacing w:before="0" w:line="240" w:lineRule="auto"/>
        <w:rPr>
          <w:b/>
          <w:bCs/>
          <w:spacing w:val="-11"/>
          <w:sz w:val="26"/>
        </w:rPr>
      </w:pPr>
      <w:r w:rsidRPr="00DC4BDF">
        <w:rPr>
          <w:sz w:val="26"/>
        </w:rPr>
        <w:t>5.1. Izsoles rezultātus Izsoles organizators apstiprina ne vēlāk kā 30 (trīsdesmit) dienu laikā pēc samaksas veikšanas.</w:t>
      </w:r>
    </w:p>
    <w:p w14:paraId="2B8FBB1E" w14:textId="77777777" w:rsidR="007D76D0" w:rsidRPr="00DC4BDF" w:rsidRDefault="007D76D0" w:rsidP="007D76D0">
      <w:pPr>
        <w:shd w:val="clear" w:color="auto" w:fill="FFFFFF"/>
        <w:tabs>
          <w:tab w:val="left" w:pos="710"/>
        </w:tabs>
        <w:jc w:val="both"/>
        <w:rPr>
          <w:b/>
          <w:bCs/>
          <w:sz w:val="26"/>
        </w:rPr>
      </w:pPr>
      <w:r w:rsidRPr="00DC4BDF">
        <w:rPr>
          <w:sz w:val="26"/>
        </w:rPr>
        <w:t xml:space="preserve">5.2. Pircējs 30 (trīsdesmit) dienu laikā pēc izsoles rezultātu apstiprināšanas paraksta pirkuma līgumu. </w:t>
      </w:r>
    </w:p>
    <w:p w14:paraId="440A3BE6" w14:textId="77777777" w:rsidR="007D76D0" w:rsidRPr="00DC4BDF" w:rsidRDefault="007D76D0" w:rsidP="007D76D0">
      <w:pPr>
        <w:jc w:val="both"/>
        <w:rPr>
          <w:iCs/>
          <w:sz w:val="26"/>
        </w:rPr>
      </w:pPr>
    </w:p>
    <w:p w14:paraId="57A8C3C4" w14:textId="77777777" w:rsidR="007D76D0" w:rsidRPr="00DC4BDF" w:rsidRDefault="007D76D0" w:rsidP="007D76D0">
      <w:pPr>
        <w:jc w:val="center"/>
        <w:rPr>
          <w:b/>
          <w:iCs/>
          <w:sz w:val="26"/>
        </w:rPr>
      </w:pPr>
      <w:r w:rsidRPr="00DC4BDF">
        <w:rPr>
          <w:b/>
          <w:iCs/>
          <w:sz w:val="26"/>
        </w:rPr>
        <w:lastRenderedPageBreak/>
        <w:t>6. Citi noteikumi</w:t>
      </w:r>
    </w:p>
    <w:p w14:paraId="006B0E8C" w14:textId="77777777" w:rsidR="007D76D0" w:rsidRPr="00DC4BDF" w:rsidRDefault="007D76D0" w:rsidP="007D76D0">
      <w:pPr>
        <w:ind w:left="1440" w:firstLine="720"/>
        <w:jc w:val="both"/>
        <w:rPr>
          <w:bCs/>
          <w:sz w:val="26"/>
          <w:szCs w:val="26"/>
          <w:lang w:eastAsia="lv-LV"/>
        </w:rPr>
      </w:pPr>
    </w:p>
    <w:p w14:paraId="2619CA42" w14:textId="77777777" w:rsidR="007D76D0" w:rsidRPr="00DC4BDF" w:rsidRDefault="007D76D0" w:rsidP="007D76D0">
      <w:pPr>
        <w:pStyle w:val="Nosaukums"/>
        <w:ind w:firstLine="0"/>
        <w:jc w:val="both"/>
        <w:rPr>
          <w:b w:val="0"/>
          <w:bCs/>
          <w:sz w:val="26"/>
          <w:szCs w:val="26"/>
        </w:rPr>
      </w:pPr>
      <w:r w:rsidRPr="00DC4BDF">
        <w:rPr>
          <w:b w:val="0"/>
          <w:bCs/>
          <w:sz w:val="26"/>
          <w:szCs w:val="26"/>
        </w:rPr>
        <w:t xml:space="preserve">6.1. Pircēja pienākums ir: </w:t>
      </w:r>
    </w:p>
    <w:p w14:paraId="4670FEB3" w14:textId="77777777" w:rsidR="007D76D0" w:rsidRPr="00DC4BDF" w:rsidRDefault="007D76D0" w:rsidP="007D76D0">
      <w:pPr>
        <w:pStyle w:val="Nosaukums"/>
        <w:ind w:firstLine="0"/>
        <w:jc w:val="both"/>
        <w:rPr>
          <w:b w:val="0"/>
          <w:bCs/>
          <w:sz w:val="26"/>
          <w:szCs w:val="26"/>
        </w:rPr>
      </w:pPr>
      <w:r w:rsidRPr="00DC4BDF">
        <w:rPr>
          <w:b w:val="0"/>
          <w:bCs/>
          <w:sz w:val="26"/>
          <w:szCs w:val="26"/>
        </w:rPr>
        <w:t>6.1.1. ar pirkuma līguma parakstīšanas brīdi, kā Objekta tiesiskajam valdītājam, veikt apsaimniekotāja izrakstīto rēķinu par pārvaldīšanu, uzturēšanu un komunālo pakalpojumu izdevumiem apmaksu;</w:t>
      </w:r>
    </w:p>
    <w:p w14:paraId="77E7EB42" w14:textId="77777777" w:rsidR="007D76D0" w:rsidRPr="00DC4BDF" w:rsidRDefault="007D76D0" w:rsidP="007D76D0">
      <w:pPr>
        <w:pStyle w:val="Nosaukums"/>
        <w:ind w:firstLine="0"/>
        <w:jc w:val="both"/>
        <w:rPr>
          <w:b w:val="0"/>
          <w:bCs/>
          <w:sz w:val="26"/>
          <w:szCs w:val="26"/>
        </w:rPr>
      </w:pPr>
      <w:r w:rsidRPr="00DC4BDF">
        <w:rPr>
          <w:b w:val="0"/>
          <w:bCs/>
          <w:sz w:val="26"/>
          <w:szCs w:val="26"/>
        </w:rPr>
        <w:t xml:space="preserve">6.1.2. iesniegt zemesgrāmatu nodaļā dokumentus Pircēja īpašuma tiesību uz Objektu nostiprināšanai. </w:t>
      </w:r>
      <w:r w:rsidRPr="00DC4BDF">
        <w:rPr>
          <w:b w:val="0"/>
          <w:sz w:val="26"/>
          <w:szCs w:val="26"/>
        </w:rPr>
        <w:t>Īpašuma tiesības uz Objektu Pircējam pāriet ar nostiprinājuma brīdi zemesgrāmatā. Visus izdevumus, kas saistīti ar Pircēja īpašuma tiesību nostiprināšanu zemesgrāmatā, sedz Pircējs.</w:t>
      </w:r>
    </w:p>
    <w:p w14:paraId="069C4C2F" w14:textId="272F7522" w:rsidR="001545F3" w:rsidRPr="00C2390D" w:rsidRDefault="007D76D0" w:rsidP="00C2390D">
      <w:pPr>
        <w:jc w:val="both"/>
        <w:rPr>
          <w:b/>
          <w:sz w:val="26"/>
          <w:szCs w:val="26"/>
          <w:lang w:eastAsia="lv-LV"/>
        </w:rPr>
      </w:pPr>
      <w:r w:rsidRPr="00DC4BDF">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bookmarkEnd w:id="0"/>
    </w:p>
    <w:sectPr w:rsidR="001545F3" w:rsidRPr="00C2390D" w:rsidSect="007D76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F1704" w14:textId="77777777" w:rsidR="001B344C" w:rsidRPr="00DC4BDF" w:rsidRDefault="001B344C">
      <w:r w:rsidRPr="00DC4BDF">
        <w:separator/>
      </w:r>
    </w:p>
  </w:endnote>
  <w:endnote w:type="continuationSeparator" w:id="0">
    <w:p w14:paraId="6E49783A" w14:textId="77777777" w:rsidR="001B344C" w:rsidRPr="00DC4BDF" w:rsidRDefault="001B344C">
      <w:r w:rsidRPr="00DC4B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F02E1" w14:textId="77777777" w:rsidR="001B344C" w:rsidRPr="00DC4BDF" w:rsidRDefault="001B344C">
      <w:r w:rsidRPr="00DC4BDF">
        <w:separator/>
      </w:r>
    </w:p>
  </w:footnote>
  <w:footnote w:type="continuationSeparator" w:id="0">
    <w:p w14:paraId="384DD07D" w14:textId="77777777" w:rsidR="001B344C" w:rsidRPr="00DC4BDF" w:rsidRDefault="001B344C">
      <w:r w:rsidRPr="00DC4B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Pr="00DC4BDF" w:rsidRDefault="00627522" w:rsidP="00C2671D">
    <w:pPr>
      <w:pStyle w:val="Galvene"/>
      <w:framePr w:wrap="around" w:vAnchor="text" w:hAnchor="margin" w:xAlign="center" w:y="1"/>
      <w:rPr>
        <w:rStyle w:val="Lappusesnumurs"/>
      </w:rPr>
    </w:pPr>
    <w:r w:rsidRPr="00DC4BDF">
      <w:rPr>
        <w:rStyle w:val="Lappusesnumurs"/>
      </w:rPr>
      <w:fldChar w:fldCharType="begin"/>
    </w:r>
    <w:r w:rsidRPr="00DC4BDF">
      <w:rPr>
        <w:rStyle w:val="Lappusesnumurs"/>
      </w:rPr>
      <w:instrText xml:space="preserve">PAGE  </w:instrText>
    </w:r>
    <w:r w:rsidRPr="00DC4BDF">
      <w:rPr>
        <w:rStyle w:val="Lappusesnumurs"/>
      </w:rPr>
      <w:fldChar w:fldCharType="end"/>
    </w:r>
  </w:p>
  <w:p w14:paraId="5691D585" w14:textId="77777777" w:rsidR="009C7AAC" w:rsidRPr="00DC4BDF"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Pr="00DC4BDF" w:rsidRDefault="00627522" w:rsidP="00C2671D">
    <w:pPr>
      <w:pStyle w:val="Galvene"/>
      <w:framePr w:wrap="around" w:vAnchor="text" w:hAnchor="margin" w:xAlign="center" w:y="1"/>
      <w:rPr>
        <w:rStyle w:val="Lappusesnumurs"/>
      </w:rPr>
    </w:pPr>
    <w:r w:rsidRPr="00DC4BDF">
      <w:rPr>
        <w:rStyle w:val="Lappusesnumurs"/>
      </w:rPr>
      <w:fldChar w:fldCharType="begin"/>
    </w:r>
    <w:r w:rsidRPr="00DC4BDF">
      <w:rPr>
        <w:rStyle w:val="Lappusesnumurs"/>
      </w:rPr>
      <w:instrText xml:space="preserve">PAGE  </w:instrText>
    </w:r>
    <w:r w:rsidRPr="00DC4BDF">
      <w:rPr>
        <w:rStyle w:val="Lappusesnumurs"/>
      </w:rPr>
      <w:fldChar w:fldCharType="separate"/>
    </w:r>
    <w:r w:rsidR="00B62161" w:rsidRPr="00DC4BDF">
      <w:rPr>
        <w:rStyle w:val="Lappusesnumurs"/>
      </w:rPr>
      <w:t>8</w:t>
    </w:r>
    <w:r w:rsidRPr="00DC4BDF">
      <w:rPr>
        <w:rStyle w:val="Lappusesnumurs"/>
      </w:rPr>
      <w:fldChar w:fldCharType="end"/>
    </w:r>
  </w:p>
  <w:p w14:paraId="4BD677E7" w14:textId="77777777" w:rsidR="009C7AAC" w:rsidRPr="00DC4BDF"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9108F"/>
    <w:rsid w:val="00094C29"/>
    <w:rsid w:val="000A0392"/>
    <w:rsid w:val="000B02D6"/>
    <w:rsid w:val="000B3B6D"/>
    <w:rsid w:val="000C1EE2"/>
    <w:rsid w:val="000C4CA1"/>
    <w:rsid w:val="000C52EA"/>
    <w:rsid w:val="000D530E"/>
    <w:rsid w:val="000E0747"/>
    <w:rsid w:val="000F366A"/>
    <w:rsid w:val="000F5422"/>
    <w:rsid w:val="001031F7"/>
    <w:rsid w:val="001039E3"/>
    <w:rsid w:val="00104513"/>
    <w:rsid w:val="00105B77"/>
    <w:rsid w:val="0011362C"/>
    <w:rsid w:val="00115343"/>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344C"/>
    <w:rsid w:val="001B559C"/>
    <w:rsid w:val="001B7AA0"/>
    <w:rsid w:val="001C6495"/>
    <w:rsid w:val="001C697E"/>
    <w:rsid w:val="001C7357"/>
    <w:rsid w:val="001D25D2"/>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342"/>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38BF"/>
    <w:rsid w:val="00334852"/>
    <w:rsid w:val="003450BE"/>
    <w:rsid w:val="00345E84"/>
    <w:rsid w:val="003541EC"/>
    <w:rsid w:val="00354963"/>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C1550"/>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1229"/>
    <w:rsid w:val="00482E17"/>
    <w:rsid w:val="00490165"/>
    <w:rsid w:val="00492146"/>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44D8B"/>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4B59"/>
    <w:rsid w:val="0062615F"/>
    <w:rsid w:val="00627522"/>
    <w:rsid w:val="00633E34"/>
    <w:rsid w:val="006365DA"/>
    <w:rsid w:val="00637ED3"/>
    <w:rsid w:val="006501A8"/>
    <w:rsid w:val="006548F3"/>
    <w:rsid w:val="00654E01"/>
    <w:rsid w:val="006562A7"/>
    <w:rsid w:val="006563AD"/>
    <w:rsid w:val="006653F0"/>
    <w:rsid w:val="00667EB6"/>
    <w:rsid w:val="006767F3"/>
    <w:rsid w:val="006935EA"/>
    <w:rsid w:val="00695A83"/>
    <w:rsid w:val="006A09E6"/>
    <w:rsid w:val="006A152D"/>
    <w:rsid w:val="006A2B3A"/>
    <w:rsid w:val="006B0015"/>
    <w:rsid w:val="006B2714"/>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255E4"/>
    <w:rsid w:val="0073338A"/>
    <w:rsid w:val="00742FA3"/>
    <w:rsid w:val="00750A25"/>
    <w:rsid w:val="00756D42"/>
    <w:rsid w:val="00773A38"/>
    <w:rsid w:val="00773D05"/>
    <w:rsid w:val="0077539E"/>
    <w:rsid w:val="007758B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247A"/>
    <w:rsid w:val="007D76D0"/>
    <w:rsid w:val="007E1B11"/>
    <w:rsid w:val="007E5213"/>
    <w:rsid w:val="007E7559"/>
    <w:rsid w:val="007F0A4E"/>
    <w:rsid w:val="007F2A37"/>
    <w:rsid w:val="00801A58"/>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702D"/>
    <w:rsid w:val="008F4D70"/>
    <w:rsid w:val="00901B08"/>
    <w:rsid w:val="00903345"/>
    <w:rsid w:val="009049AA"/>
    <w:rsid w:val="009050D4"/>
    <w:rsid w:val="0091160E"/>
    <w:rsid w:val="00912395"/>
    <w:rsid w:val="0091527C"/>
    <w:rsid w:val="009274F3"/>
    <w:rsid w:val="0093758A"/>
    <w:rsid w:val="00937DB0"/>
    <w:rsid w:val="009467F4"/>
    <w:rsid w:val="00947850"/>
    <w:rsid w:val="00947D07"/>
    <w:rsid w:val="009511E4"/>
    <w:rsid w:val="00952FE2"/>
    <w:rsid w:val="0096199E"/>
    <w:rsid w:val="00961BFA"/>
    <w:rsid w:val="009637FD"/>
    <w:rsid w:val="00963EC3"/>
    <w:rsid w:val="009726CA"/>
    <w:rsid w:val="00972761"/>
    <w:rsid w:val="00973531"/>
    <w:rsid w:val="00973D1A"/>
    <w:rsid w:val="0097438E"/>
    <w:rsid w:val="009746B9"/>
    <w:rsid w:val="0097588A"/>
    <w:rsid w:val="00981F11"/>
    <w:rsid w:val="00984AC4"/>
    <w:rsid w:val="0098517E"/>
    <w:rsid w:val="009A39CE"/>
    <w:rsid w:val="009A6C04"/>
    <w:rsid w:val="009A7531"/>
    <w:rsid w:val="009B60CF"/>
    <w:rsid w:val="009B61C3"/>
    <w:rsid w:val="009C0556"/>
    <w:rsid w:val="009C7AAC"/>
    <w:rsid w:val="009C7C32"/>
    <w:rsid w:val="009D219A"/>
    <w:rsid w:val="009D5547"/>
    <w:rsid w:val="009D64FC"/>
    <w:rsid w:val="009E764F"/>
    <w:rsid w:val="009F0D11"/>
    <w:rsid w:val="00A004E7"/>
    <w:rsid w:val="00A16A5D"/>
    <w:rsid w:val="00A16DAA"/>
    <w:rsid w:val="00A179B7"/>
    <w:rsid w:val="00A26294"/>
    <w:rsid w:val="00A41C6C"/>
    <w:rsid w:val="00A4231B"/>
    <w:rsid w:val="00A446B8"/>
    <w:rsid w:val="00A61EE3"/>
    <w:rsid w:val="00A63EC8"/>
    <w:rsid w:val="00A654F0"/>
    <w:rsid w:val="00A6762C"/>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4E33"/>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2AA6"/>
    <w:rsid w:val="00B87F35"/>
    <w:rsid w:val="00B93401"/>
    <w:rsid w:val="00B95613"/>
    <w:rsid w:val="00BA3BC2"/>
    <w:rsid w:val="00BA5164"/>
    <w:rsid w:val="00BA5558"/>
    <w:rsid w:val="00BB2CC3"/>
    <w:rsid w:val="00BB392D"/>
    <w:rsid w:val="00BB3A20"/>
    <w:rsid w:val="00BB4753"/>
    <w:rsid w:val="00BB7C4A"/>
    <w:rsid w:val="00BC6B28"/>
    <w:rsid w:val="00BD2444"/>
    <w:rsid w:val="00BD2FDA"/>
    <w:rsid w:val="00BD578F"/>
    <w:rsid w:val="00BE1566"/>
    <w:rsid w:val="00BE4A70"/>
    <w:rsid w:val="00BE71FF"/>
    <w:rsid w:val="00BF3DCE"/>
    <w:rsid w:val="00BF6616"/>
    <w:rsid w:val="00C00C70"/>
    <w:rsid w:val="00C06342"/>
    <w:rsid w:val="00C07191"/>
    <w:rsid w:val="00C1239E"/>
    <w:rsid w:val="00C12C3C"/>
    <w:rsid w:val="00C15366"/>
    <w:rsid w:val="00C15819"/>
    <w:rsid w:val="00C2390D"/>
    <w:rsid w:val="00C27609"/>
    <w:rsid w:val="00C30222"/>
    <w:rsid w:val="00C30B93"/>
    <w:rsid w:val="00C334CE"/>
    <w:rsid w:val="00C33FCD"/>
    <w:rsid w:val="00C35981"/>
    <w:rsid w:val="00C36A25"/>
    <w:rsid w:val="00C37F24"/>
    <w:rsid w:val="00C40312"/>
    <w:rsid w:val="00C46BDD"/>
    <w:rsid w:val="00C50769"/>
    <w:rsid w:val="00C5140B"/>
    <w:rsid w:val="00C553F9"/>
    <w:rsid w:val="00C56981"/>
    <w:rsid w:val="00C606C5"/>
    <w:rsid w:val="00C60ED4"/>
    <w:rsid w:val="00C66CA9"/>
    <w:rsid w:val="00C7087F"/>
    <w:rsid w:val="00C73A90"/>
    <w:rsid w:val="00C73F46"/>
    <w:rsid w:val="00C77504"/>
    <w:rsid w:val="00C855FF"/>
    <w:rsid w:val="00C8625C"/>
    <w:rsid w:val="00C92991"/>
    <w:rsid w:val="00C96A4C"/>
    <w:rsid w:val="00C97483"/>
    <w:rsid w:val="00CA0061"/>
    <w:rsid w:val="00CA145E"/>
    <w:rsid w:val="00CA4A6B"/>
    <w:rsid w:val="00CA6143"/>
    <w:rsid w:val="00CB75FB"/>
    <w:rsid w:val="00CB767F"/>
    <w:rsid w:val="00CB7CE3"/>
    <w:rsid w:val="00CC2B44"/>
    <w:rsid w:val="00CC2F5D"/>
    <w:rsid w:val="00CC3136"/>
    <w:rsid w:val="00CC3B6E"/>
    <w:rsid w:val="00CD12E7"/>
    <w:rsid w:val="00CE5075"/>
    <w:rsid w:val="00CE7FC8"/>
    <w:rsid w:val="00CF5051"/>
    <w:rsid w:val="00D009A1"/>
    <w:rsid w:val="00D048F9"/>
    <w:rsid w:val="00D120CF"/>
    <w:rsid w:val="00D16066"/>
    <w:rsid w:val="00D174FE"/>
    <w:rsid w:val="00D23B04"/>
    <w:rsid w:val="00D276CD"/>
    <w:rsid w:val="00D27C1D"/>
    <w:rsid w:val="00D3012B"/>
    <w:rsid w:val="00D317AE"/>
    <w:rsid w:val="00D324D9"/>
    <w:rsid w:val="00D32BA1"/>
    <w:rsid w:val="00D35BB7"/>
    <w:rsid w:val="00D409AD"/>
    <w:rsid w:val="00D43089"/>
    <w:rsid w:val="00D463C2"/>
    <w:rsid w:val="00D4798C"/>
    <w:rsid w:val="00D47BD0"/>
    <w:rsid w:val="00D53A16"/>
    <w:rsid w:val="00D53EC1"/>
    <w:rsid w:val="00D567E4"/>
    <w:rsid w:val="00D575F6"/>
    <w:rsid w:val="00D60C5A"/>
    <w:rsid w:val="00D61184"/>
    <w:rsid w:val="00D667B1"/>
    <w:rsid w:val="00D70489"/>
    <w:rsid w:val="00D73A44"/>
    <w:rsid w:val="00D75A7F"/>
    <w:rsid w:val="00D76DF7"/>
    <w:rsid w:val="00D90197"/>
    <w:rsid w:val="00D90713"/>
    <w:rsid w:val="00D9256A"/>
    <w:rsid w:val="00D93D95"/>
    <w:rsid w:val="00D97F3C"/>
    <w:rsid w:val="00DA11E6"/>
    <w:rsid w:val="00DA1D49"/>
    <w:rsid w:val="00DA206C"/>
    <w:rsid w:val="00DA2A4B"/>
    <w:rsid w:val="00DA31E3"/>
    <w:rsid w:val="00DA40C4"/>
    <w:rsid w:val="00DA6A02"/>
    <w:rsid w:val="00DB58CD"/>
    <w:rsid w:val="00DC0F55"/>
    <w:rsid w:val="00DC1D87"/>
    <w:rsid w:val="00DC4BDF"/>
    <w:rsid w:val="00DC79F8"/>
    <w:rsid w:val="00DD5A7C"/>
    <w:rsid w:val="00DF45EA"/>
    <w:rsid w:val="00DF5665"/>
    <w:rsid w:val="00DF7E50"/>
    <w:rsid w:val="00E01FD1"/>
    <w:rsid w:val="00E05109"/>
    <w:rsid w:val="00E076FD"/>
    <w:rsid w:val="00E15FA4"/>
    <w:rsid w:val="00E2264A"/>
    <w:rsid w:val="00E25A5A"/>
    <w:rsid w:val="00E261E2"/>
    <w:rsid w:val="00E2687F"/>
    <w:rsid w:val="00E30060"/>
    <w:rsid w:val="00E30290"/>
    <w:rsid w:val="00E40D23"/>
    <w:rsid w:val="00E43A4F"/>
    <w:rsid w:val="00E50A6A"/>
    <w:rsid w:val="00E531B4"/>
    <w:rsid w:val="00E560D5"/>
    <w:rsid w:val="00E65361"/>
    <w:rsid w:val="00E70F1F"/>
    <w:rsid w:val="00E74778"/>
    <w:rsid w:val="00E75F01"/>
    <w:rsid w:val="00E7684D"/>
    <w:rsid w:val="00E76FAD"/>
    <w:rsid w:val="00E81016"/>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85B68"/>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 w:type="paragraph" w:customStyle="1" w:styleId="bisParagraphJustify">
    <w:name w:val="bisParagraphJustify"/>
    <w:basedOn w:val="Parasts"/>
    <w:qFormat/>
    <w:rsid w:val="00DC4BDF"/>
    <w:pPr>
      <w:widowControl w:val="0"/>
      <w:spacing w:after="216"/>
      <w:jc w:val="both"/>
      <w:textAlignment w:val="baseline"/>
    </w:pPr>
    <w:rPr>
      <w:rFonts w:eastAsia="SimSun" w:cs="Lucida Sans"/>
      <w:kern w:val="2"/>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1357</TotalTime>
  <Pages>5</Pages>
  <Words>8045</Words>
  <Characters>4587</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Elita Kacina</cp:lastModifiedBy>
  <cp:revision>25</cp:revision>
  <cp:lastPrinted>2026-09-22T11:26:00Z</cp:lastPrinted>
  <dcterms:created xsi:type="dcterms:W3CDTF">2026-04-08T10:10:00Z</dcterms:created>
  <dcterms:modified xsi:type="dcterms:W3CDTF">2026-10-06T06:17:00Z</dcterms:modified>
</cp:coreProperties>
</file>